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4068" w:rsidRPr="00674068" w:rsidRDefault="00674068" w:rsidP="00674068">
      <w:pPr>
        <w:pBdr>
          <w:top w:val="single" w:sz="36" w:space="2" w:color="auto"/>
          <w:bottom w:val="single" w:sz="6" w:space="4" w:color="auto"/>
        </w:pBdr>
        <w:shd w:val="clear" w:color="auto" w:fill="FFFFFF"/>
        <w:spacing w:before="60" w:after="120" w:line="240" w:lineRule="auto"/>
        <w:outlineLvl w:val="0"/>
        <w:rPr>
          <w:rFonts w:ascii="Arial" w:eastAsia="Times New Roman" w:hAnsi="Arial" w:cs="Arial"/>
          <w:color w:val="921D23"/>
          <w:kern w:val="36"/>
          <w:sz w:val="35"/>
          <w:szCs w:val="35"/>
        </w:rPr>
      </w:pPr>
      <w:bookmarkStart w:id="0" w:name="_GoBack"/>
      <w:bookmarkEnd w:id="0"/>
      <w:r w:rsidRPr="00674068">
        <w:rPr>
          <w:rFonts w:ascii="Arial" w:eastAsia="Times New Roman" w:hAnsi="Arial" w:cs="Arial"/>
          <w:color w:val="921D23"/>
          <w:kern w:val="36"/>
          <w:sz w:val="35"/>
          <w:szCs w:val="35"/>
        </w:rPr>
        <w:t>Dr. Mohamed Ayman Daef</w:t>
      </w:r>
    </w:p>
    <w:p w:rsidR="00674068" w:rsidRDefault="00674068" w:rsidP="00674068">
      <w:pPr>
        <w:pStyle w:val="Heading2"/>
        <w:pBdr>
          <w:bottom w:val="single" w:sz="6" w:space="0" w:color="CCCCCC"/>
        </w:pBdr>
        <w:shd w:val="clear" w:color="auto" w:fill="FFFFFF"/>
        <w:spacing w:before="240" w:after="72" w:line="225" w:lineRule="atLeast"/>
        <w:rPr>
          <w:rFonts w:ascii="Arial" w:hAnsi="Arial" w:cs="Arial"/>
          <w:color w:val="555555"/>
          <w:sz w:val="32"/>
          <w:szCs w:val="32"/>
        </w:rPr>
      </w:pPr>
      <w:r>
        <w:rPr>
          <w:rFonts w:ascii="Arial" w:hAnsi="Arial" w:cs="Arial"/>
          <w:color w:val="555555"/>
          <w:sz w:val="32"/>
          <w:szCs w:val="32"/>
        </w:rPr>
        <w:t>Bio</w:t>
      </w:r>
    </w:p>
    <w:p w:rsidR="00674068" w:rsidRDefault="00674068" w:rsidP="00674068">
      <w:pPr>
        <w:shd w:val="clear" w:color="auto" w:fill="FFFFFF"/>
        <w:spacing w:line="225" w:lineRule="atLeast"/>
        <w:rPr>
          <w:rFonts w:ascii="Arial" w:hAnsi="Arial" w:cs="Arial"/>
          <w:color w:val="555555"/>
          <w:sz w:val="19"/>
          <w:szCs w:val="19"/>
        </w:rPr>
      </w:pPr>
      <w:r>
        <w:rPr>
          <w:rFonts w:ascii="Arial" w:hAnsi="Arial" w:cs="Arial"/>
          <w:color w:val="555555"/>
          <w:sz w:val="19"/>
          <w:szCs w:val="19"/>
        </w:rPr>
        <w:t>Dr. Mohamed Ayman Daef is an Architect and Urban Planner. He Obtained his M.Sc. and PhD Degrees from the University of London. He Works at Present as an Associate Professor of Urban and Regional Planning at Assiut University in Egypt. He has been also Commissioned by the Government of Egypt since 1997 to Collaborate with the National Agency of Urban Planning as an Expert on Housing and Urban Planning.</w:t>
      </w:r>
      <w:r>
        <w:rPr>
          <w:rFonts w:ascii="Arial" w:hAnsi="Arial" w:cs="Arial"/>
          <w:color w:val="555555"/>
          <w:sz w:val="19"/>
          <w:szCs w:val="19"/>
        </w:rPr>
        <w:br/>
      </w:r>
      <w:r>
        <w:rPr>
          <w:rFonts w:ascii="Arial" w:hAnsi="Arial" w:cs="Arial"/>
          <w:color w:val="555555"/>
          <w:sz w:val="19"/>
          <w:szCs w:val="19"/>
        </w:rPr>
        <w:br/>
        <w:t>Dr. Daef is the Chairman of the Committee for the Preservation of Architectural Heritage in the Governorate of Asyut (by a Ministerial Decree) since Feb. 2007, and Member of the General Committee for Urban Harmony in Egyptian Governorates.</w:t>
      </w:r>
      <w:r>
        <w:rPr>
          <w:rFonts w:ascii="Arial" w:hAnsi="Arial" w:cs="Arial"/>
          <w:color w:val="555555"/>
          <w:sz w:val="19"/>
          <w:szCs w:val="19"/>
        </w:rPr>
        <w:br/>
      </w:r>
      <w:r>
        <w:rPr>
          <w:rFonts w:ascii="Arial" w:hAnsi="Arial" w:cs="Arial"/>
          <w:color w:val="555555"/>
          <w:sz w:val="19"/>
          <w:szCs w:val="19"/>
        </w:rPr>
        <w:br/>
        <w:t>In January 1995, Dr. Daef Started his Private Architectural Practice in Hurghada – Red Sea – Egypt, “BONIAN misr”. In January 2004, he Opened his Second Branch of “BONIAN m i s r” in the City of Assiut. To Keep Pace with the Expansion of Activities, the Third Branch of “BONIAN m i s r” was Opened in the City of Cairo in January 2011.</w:t>
      </w:r>
      <w:r>
        <w:rPr>
          <w:rFonts w:ascii="Arial" w:hAnsi="Arial" w:cs="Arial"/>
          <w:color w:val="555555"/>
          <w:sz w:val="19"/>
          <w:szCs w:val="19"/>
        </w:rPr>
        <w:br/>
      </w:r>
      <w:r>
        <w:rPr>
          <w:rFonts w:ascii="Arial" w:hAnsi="Arial" w:cs="Arial"/>
          <w:color w:val="555555"/>
          <w:sz w:val="19"/>
          <w:szCs w:val="19"/>
        </w:rPr>
        <w:br/>
        <w:t>Since Started, BONIAN m i s r has Designed, Implemented and Offered Consultancy Works for Hundreds of Projects that Range from Small Villas and Apartment Buildings to Royal Residences; from Hotel Facilities and Tourist Beach-Side Resorts to Large-Scale Residential Compounds; and from Sculptures and Landscaped Gardens to Government Buildings and even an Olympic City.</w:t>
      </w:r>
      <w:r>
        <w:rPr>
          <w:rFonts w:ascii="Arial" w:hAnsi="Arial" w:cs="Arial"/>
          <w:color w:val="555555"/>
          <w:sz w:val="19"/>
          <w:szCs w:val="19"/>
        </w:rPr>
        <w:br/>
      </w:r>
      <w:r>
        <w:rPr>
          <w:rFonts w:ascii="Arial" w:hAnsi="Arial" w:cs="Arial"/>
          <w:color w:val="555555"/>
          <w:sz w:val="19"/>
          <w:szCs w:val="19"/>
        </w:rPr>
        <w:br/>
        <w:t>Portfolios of "BONIAN m i s r" Projects are Available on Demand.</w:t>
      </w:r>
    </w:p>
    <w:p w:rsidR="00674068" w:rsidRDefault="00674068" w:rsidP="00674068">
      <w:pPr>
        <w:pStyle w:val="Heading2"/>
        <w:pBdr>
          <w:bottom w:val="single" w:sz="6" w:space="0" w:color="CCCCCC"/>
        </w:pBdr>
        <w:shd w:val="clear" w:color="auto" w:fill="FFFFFF"/>
        <w:spacing w:before="240" w:after="72" w:line="225" w:lineRule="atLeast"/>
        <w:rPr>
          <w:rFonts w:ascii="Arial" w:hAnsi="Arial" w:cs="Arial"/>
          <w:color w:val="555555"/>
          <w:sz w:val="32"/>
          <w:szCs w:val="32"/>
        </w:rPr>
      </w:pPr>
      <w:r>
        <w:rPr>
          <w:rFonts w:ascii="Arial" w:hAnsi="Arial" w:cs="Arial"/>
          <w:color w:val="555555"/>
          <w:sz w:val="32"/>
          <w:szCs w:val="32"/>
        </w:rPr>
        <w:t>Specialties</w:t>
      </w:r>
    </w:p>
    <w:p w:rsidR="00674068" w:rsidRDefault="00674068" w:rsidP="00674068">
      <w:pPr>
        <w:shd w:val="clear" w:color="auto" w:fill="FFFFFF"/>
        <w:spacing w:line="225" w:lineRule="atLeast"/>
        <w:rPr>
          <w:rFonts w:ascii="Arial" w:hAnsi="Arial" w:cs="Arial"/>
          <w:color w:val="555555"/>
          <w:sz w:val="19"/>
          <w:szCs w:val="19"/>
        </w:rPr>
      </w:pPr>
      <w:r>
        <w:rPr>
          <w:rFonts w:ascii="Arial" w:hAnsi="Arial" w:cs="Arial"/>
          <w:color w:val="555555"/>
          <w:sz w:val="19"/>
          <w:szCs w:val="19"/>
        </w:rPr>
        <w:t>Agency Consulting / Review / Approval, Architectural Design, Bid Evaluation, Bidding / Negotiation, Code Compliance, Computer Applications, Construction Documentation: Drawings, Construction Documentation: Specifications, Contract Administration, Furniture, Furnishings, and Equipment Installation Administration, Graphic Design, Historic Preservation, Interior Design, Motion Picture and Videotape, Project Promotion / Public Relations, Project Representation, Renderings, Site Analysis and Selection, Site Development Planning, Space Planning, Special Building Type Consultation, Special Furnishings Design, Still Photography, Urban Design Services</w:t>
      </w:r>
    </w:p>
    <w:p w:rsidR="00674068" w:rsidRDefault="00674068" w:rsidP="00674068">
      <w:pPr>
        <w:pStyle w:val="Heading2"/>
        <w:pBdr>
          <w:bottom w:val="single" w:sz="6" w:space="0" w:color="CCCCCC"/>
        </w:pBdr>
        <w:shd w:val="clear" w:color="auto" w:fill="FFFFFF"/>
        <w:spacing w:before="240" w:after="72" w:line="225" w:lineRule="atLeast"/>
        <w:rPr>
          <w:rFonts w:ascii="Arial" w:hAnsi="Arial" w:cs="Arial"/>
          <w:color w:val="555555"/>
          <w:sz w:val="32"/>
          <w:szCs w:val="32"/>
        </w:rPr>
      </w:pPr>
      <w:r>
        <w:rPr>
          <w:rFonts w:ascii="Arial" w:hAnsi="Arial" w:cs="Arial"/>
          <w:color w:val="555555"/>
          <w:sz w:val="32"/>
          <w:szCs w:val="32"/>
        </w:rPr>
        <w:t>Affiliations</w:t>
      </w:r>
    </w:p>
    <w:p w:rsidR="00674068" w:rsidRDefault="00674068" w:rsidP="00674068">
      <w:pPr>
        <w:shd w:val="clear" w:color="auto" w:fill="FFFFFF"/>
        <w:spacing w:line="225" w:lineRule="atLeast"/>
        <w:rPr>
          <w:rFonts w:ascii="Arial" w:hAnsi="Arial" w:cs="Arial"/>
          <w:color w:val="555555"/>
          <w:sz w:val="19"/>
          <w:szCs w:val="19"/>
        </w:rPr>
      </w:pPr>
      <w:r>
        <w:rPr>
          <w:rFonts w:ascii="Arial" w:hAnsi="Arial" w:cs="Arial"/>
          <w:color w:val="555555"/>
          <w:sz w:val="19"/>
          <w:szCs w:val="19"/>
        </w:rPr>
        <w:t>American Planning Association (APA), Environmental Design Research Association (EDRA), International Union of Architects (UIA), Society of Architectural Historians (SAH), International Society of City and Regional Planners (ISoCaRP), International Federation of Housing and Planning (IFHP), International New Towns Institute (INTImi), International City Management Association (ICMA), African Union of Architects (AUA), Union of Mediterranean Architects (UMAR), Egyptian National Organisation of Urban Harmony (NOUH), Society of Egyptian Architects (SEA), Syndicate of Egyptian Architects and Engineers (SEAE).</w:t>
      </w:r>
    </w:p>
    <w:p w:rsidR="00674068" w:rsidRDefault="00674068" w:rsidP="00674068">
      <w:pPr>
        <w:pStyle w:val="Heading2"/>
        <w:pBdr>
          <w:bottom w:val="single" w:sz="6" w:space="0" w:color="CCCCCC"/>
        </w:pBdr>
        <w:shd w:val="clear" w:color="auto" w:fill="FFFFFF"/>
        <w:spacing w:before="240" w:after="72" w:line="225" w:lineRule="atLeast"/>
        <w:rPr>
          <w:rFonts w:ascii="Arial" w:hAnsi="Arial" w:cs="Arial"/>
          <w:color w:val="555555"/>
          <w:sz w:val="32"/>
          <w:szCs w:val="32"/>
        </w:rPr>
      </w:pPr>
      <w:r>
        <w:rPr>
          <w:rFonts w:ascii="Arial" w:hAnsi="Arial" w:cs="Arial"/>
          <w:color w:val="555555"/>
          <w:sz w:val="32"/>
          <w:szCs w:val="32"/>
        </w:rPr>
        <w:t>Interests</w:t>
      </w:r>
    </w:p>
    <w:p w:rsidR="00674068" w:rsidRDefault="00674068" w:rsidP="00674068">
      <w:pPr>
        <w:shd w:val="clear" w:color="auto" w:fill="FFFFFF"/>
        <w:spacing w:line="225" w:lineRule="atLeast"/>
        <w:rPr>
          <w:rFonts w:ascii="Arial" w:hAnsi="Arial" w:cs="Arial"/>
          <w:color w:val="555555"/>
          <w:sz w:val="19"/>
          <w:szCs w:val="19"/>
        </w:rPr>
      </w:pPr>
      <w:r>
        <w:rPr>
          <w:rFonts w:ascii="Arial" w:hAnsi="Arial" w:cs="Arial"/>
          <w:color w:val="555555"/>
          <w:sz w:val="19"/>
          <w:szCs w:val="19"/>
        </w:rPr>
        <w:t>Photography, Drawing, Flute Playing, Graphic Design, Writing</w:t>
      </w:r>
    </w:p>
    <w:p w:rsidR="00674068" w:rsidRDefault="00674068" w:rsidP="00674068">
      <w:pPr>
        <w:pStyle w:val="Heading2"/>
        <w:pBdr>
          <w:bottom w:val="single" w:sz="6" w:space="0" w:color="CCCCCC"/>
        </w:pBdr>
        <w:shd w:val="clear" w:color="auto" w:fill="FFFFFF"/>
        <w:spacing w:before="240" w:after="72" w:line="225" w:lineRule="atLeast"/>
        <w:rPr>
          <w:rFonts w:ascii="Arial" w:hAnsi="Arial" w:cs="Arial"/>
          <w:color w:val="555555"/>
          <w:sz w:val="32"/>
          <w:szCs w:val="32"/>
        </w:rPr>
      </w:pPr>
      <w:r>
        <w:rPr>
          <w:rFonts w:ascii="Arial" w:hAnsi="Arial" w:cs="Arial"/>
          <w:color w:val="555555"/>
          <w:sz w:val="32"/>
          <w:szCs w:val="32"/>
        </w:rPr>
        <w:t>Education</w:t>
      </w:r>
    </w:p>
    <w:p w:rsidR="00674068" w:rsidRDefault="00674068" w:rsidP="00674068">
      <w:pPr>
        <w:pStyle w:val="Heading4"/>
        <w:shd w:val="clear" w:color="auto" w:fill="FFFFFF"/>
        <w:spacing w:before="0" w:after="72" w:line="225" w:lineRule="atLeast"/>
        <w:rPr>
          <w:rFonts w:ascii="Arial" w:hAnsi="Arial" w:cs="Arial"/>
          <w:color w:val="555555"/>
          <w:sz w:val="21"/>
          <w:szCs w:val="21"/>
        </w:rPr>
      </w:pPr>
      <w:r>
        <w:rPr>
          <w:rFonts w:ascii="Arial" w:hAnsi="Arial" w:cs="Arial"/>
          <w:color w:val="555555"/>
          <w:sz w:val="21"/>
          <w:szCs w:val="21"/>
        </w:rPr>
        <w:t>University of London - The Bartlett - DPU</w:t>
      </w:r>
    </w:p>
    <w:p w:rsidR="00674068" w:rsidRDefault="00674068" w:rsidP="00674068">
      <w:pPr>
        <w:shd w:val="clear" w:color="auto" w:fill="FFFFFF"/>
        <w:spacing w:line="225" w:lineRule="atLeast"/>
        <w:rPr>
          <w:rFonts w:ascii="Arial" w:hAnsi="Arial" w:cs="Arial"/>
          <w:color w:val="555555"/>
          <w:sz w:val="19"/>
          <w:szCs w:val="19"/>
        </w:rPr>
      </w:pPr>
      <w:r>
        <w:rPr>
          <w:rFonts w:ascii="Arial" w:hAnsi="Arial" w:cs="Arial"/>
          <w:color w:val="555555"/>
          <w:sz w:val="19"/>
          <w:szCs w:val="19"/>
        </w:rPr>
        <w:t>London,</w:t>
      </w:r>
      <w:r>
        <w:rPr>
          <w:rStyle w:val="apple-converted-space"/>
          <w:rFonts w:ascii="Arial" w:hAnsi="Arial" w:cs="Arial"/>
          <w:color w:val="555555"/>
          <w:sz w:val="19"/>
          <w:szCs w:val="19"/>
        </w:rPr>
        <w:t> </w:t>
      </w:r>
      <w:r>
        <w:rPr>
          <w:rFonts w:ascii="Arial" w:hAnsi="Arial" w:cs="Arial"/>
          <w:color w:val="555555"/>
          <w:sz w:val="19"/>
          <w:szCs w:val="19"/>
        </w:rPr>
        <w:t>United Kingdom</w:t>
      </w:r>
    </w:p>
    <w:p w:rsidR="00674068" w:rsidRDefault="00674068" w:rsidP="00674068">
      <w:pPr>
        <w:shd w:val="clear" w:color="auto" w:fill="FFFFFF"/>
        <w:spacing w:line="225" w:lineRule="atLeast"/>
        <w:rPr>
          <w:rFonts w:ascii="Arial" w:hAnsi="Arial" w:cs="Arial"/>
          <w:color w:val="555555"/>
          <w:sz w:val="19"/>
          <w:szCs w:val="19"/>
        </w:rPr>
      </w:pPr>
      <w:r>
        <w:rPr>
          <w:rFonts w:ascii="Arial" w:hAnsi="Arial" w:cs="Arial"/>
          <w:color w:val="555555"/>
          <w:sz w:val="19"/>
          <w:szCs w:val="19"/>
        </w:rPr>
        <w:t>Ph.D.,</w:t>
      </w:r>
      <w:r>
        <w:rPr>
          <w:rStyle w:val="apple-converted-space"/>
          <w:rFonts w:ascii="Arial" w:hAnsi="Arial" w:cs="Arial"/>
          <w:color w:val="555555"/>
          <w:sz w:val="19"/>
          <w:szCs w:val="19"/>
        </w:rPr>
        <w:t> </w:t>
      </w:r>
      <w:r>
        <w:rPr>
          <w:rFonts w:ascii="Arial" w:hAnsi="Arial" w:cs="Arial"/>
          <w:color w:val="555555"/>
          <w:sz w:val="19"/>
          <w:szCs w:val="19"/>
        </w:rPr>
        <w:t>1994</w:t>
      </w:r>
    </w:p>
    <w:p w:rsidR="00674068" w:rsidRDefault="00674068" w:rsidP="00674068">
      <w:pPr>
        <w:shd w:val="clear" w:color="auto" w:fill="FFFFFF"/>
        <w:spacing w:line="225" w:lineRule="atLeast"/>
        <w:rPr>
          <w:rFonts w:ascii="Arial" w:hAnsi="Arial" w:cs="Arial"/>
          <w:color w:val="555555"/>
          <w:sz w:val="19"/>
          <w:szCs w:val="19"/>
        </w:rPr>
      </w:pPr>
      <w:r>
        <w:rPr>
          <w:rFonts w:ascii="Arial" w:hAnsi="Arial" w:cs="Arial"/>
          <w:color w:val="555555"/>
          <w:sz w:val="19"/>
          <w:szCs w:val="19"/>
        </w:rPr>
        <w:lastRenderedPageBreak/>
        <w:t>Urban Development Planning - Housing - Economics – Urban Sociology</w:t>
      </w:r>
    </w:p>
    <w:p w:rsidR="00674068" w:rsidRDefault="00674068" w:rsidP="00674068">
      <w:pPr>
        <w:shd w:val="clear" w:color="auto" w:fill="FFFFFF"/>
        <w:spacing w:line="225" w:lineRule="atLeast"/>
        <w:rPr>
          <w:rFonts w:ascii="Arial" w:hAnsi="Arial" w:cs="Arial"/>
          <w:color w:val="555555"/>
          <w:sz w:val="19"/>
          <w:szCs w:val="19"/>
        </w:rPr>
      </w:pPr>
      <w:r>
        <w:rPr>
          <w:rFonts w:ascii="Arial" w:hAnsi="Arial" w:cs="Arial"/>
          <w:color w:val="555555"/>
          <w:sz w:val="19"/>
          <w:szCs w:val="19"/>
        </w:rPr>
        <w:t>1989 To</w:t>
      </w:r>
      <w:r>
        <w:rPr>
          <w:rStyle w:val="apple-converted-space"/>
          <w:rFonts w:ascii="Arial" w:hAnsi="Arial" w:cs="Arial"/>
          <w:color w:val="555555"/>
          <w:sz w:val="19"/>
          <w:szCs w:val="19"/>
        </w:rPr>
        <w:t> </w:t>
      </w:r>
      <w:r>
        <w:rPr>
          <w:rFonts w:ascii="Arial" w:hAnsi="Arial" w:cs="Arial"/>
          <w:color w:val="555555"/>
          <w:sz w:val="19"/>
          <w:szCs w:val="19"/>
        </w:rPr>
        <w:t>1994</w:t>
      </w:r>
    </w:p>
    <w:p w:rsidR="00674068" w:rsidRDefault="00674068" w:rsidP="00674068">
      <w:pPr>
        <w:shd w:val="clear" w:color="auto" w:fill="FFFFFF"/>
        <w:spacing w:line="225" w:lineRule="atLeast"/>
        <w:rPr>
          <w:rFonts w:ascii="Arial" w:hAnsi="Arial" w:cs="Arial"/>
          <w:color w:val="555555"/>
          <w:sz w:val="19"/>
          <w:szCs w:val="19"/>
        </w:rPr>
      </w:pPr>
      <w:r>
        <w:rPr>
          <w:rFonts w:ascii="Arial" w:hAnsi="Arial" w:cs="Arial"/>
          <w:color w:val="555555"/>
          <w:sz w:val="19"/>
          <w:szCs w:val="19"/>
        </w:rPr>
        <w:t>Dissertation: RESIDENTIAL DISPLACEMENT IN THE RENTAL SECTOR: THE EFFECTS OF UPGRADING ON THE SQUETTER SETTLEMENT OF ARAB RASHED - EGYPT 1981-1991</w:t>
      </w:r>
    </w:p>
    <w:p w:rsidR="00674068" w:rsidRDefault="00674068" w:rsidP="00674068">
      <w:pPr>
        <w:shd w:val="clear" w:color="auto" w:fill="FFFFFF"/>
        <w:spacing w:line="225" w:lineRule="atLeast"/>
        <w:rPr>
          <w:rFonts w:ascii="Arial" w:hAnsi="Arial" w:cs="Arial"/>
          <w:color w:val="555555"/>
          <w:sz w:val="19"/>
          <w:szCs w:val="19"/>
        </w:rPr>
      </w:pPr>
      <w:r>
        <w:rPr>
          <w:rFonts w:ascii="Arial" w:hAnsi="Arial" w:cs="Arial"/>
          <w:color w:val="555555"/>
          <w:sz w:val="19"/>
          <w:szCs w:val="19"/>
        </w:rPr>
        <w:t>Advisor: Ronaldo Ramirez</w:t>
      </w:r>
    </w:p>
    <w:p w:rsidR="00674068" w:rsidRDefault="00674068" w:rsidP="00674068">
      <w:pPr>
        <w:pStyle w:val="Heading4"/>
        <w:shd w:val="clear" w:color="auto" w:fill="FFFFFF"/>
        <w:spacing w:before="0" w:after="72" w:line="225" w:lineRule="atLeast"/>
        <w:rPr>
          <w:rFonts w:ascii="Arial" w:hAnsi="Arial" w:cs="Arial"/>
          <w:color w:val="555555"/>
          <w:sz w:val="21"/>
          <w:szCs w:val="21"/>
        </w:rPr>
      </w:pPr>
      <w:r>
        <w:rPr>
          <w:rFonts w:ascii="Arial" w:hAnsi="Arial" w:cs="Arial"/>
          <w:color w:val="555555"/>
          <w:sz w:val="21"/>
          <w:szCs w:val="21"/>
        </w:rPr>
        <w:t>Technical University of Szczecin</w:t>
      </w:r>
    </w:p>
    <w:p w:rsidR="00674068" w:rsidRDefault="00674068" w:rsidP="00674068">
      <w:pPr>
        <w:shd w:val="clear" w:color="auto" w:fill="FFFFFF"/>
        <w:spacing w:line="225" w:lineRule="atLeast"/>
        <w:rPr>
          <w:rFonts w:ascii="Arial" w:hAnsi="Arial" w:cs="Arial"/>
          <w:color w:val="555555"/>
          <w:sz w:val="19"/>
          <w:szCs w:val="19"/>
        </w:rPr>
      </w:pPr>
      <w:r>
        <w:rPr>
          <w:rFonts w:ascii="Arial" w:hAnsi="Arial" w:cs="Arial"/>
          <w:color w:val="555555"/>
          <w:sz w:val="19"/>
          <w:szCs w:val="19"/>
        </w:rPr>
        <w:t>Szczecin,</w:t>
      </w:r>
      <w:r>
        <w:rPr>
          <w:rStyle w:val="apple-converted-space"/>
          <w:rFonts w:ascii="Arial" w:hAnsi="Arial" w:cs="Arial"/>
          <w:color w:val="555555"/>
          <w:sz w:val="19"/>
          <w:szCs w:val="19"/>
        </w:rPr>
        <w:t> </w:t>
      </w:r>
      <w:r>
        <w:rPr>
          <w:rFonts w:ascii="Arial" w:hAnsi="Arial" w:cs="Arial"/>
          <w:color w:val="555555"/>
          <w:sz w:val="19"/>
          <w:szCs w:val="19"/>
        </w:rPr>
        <w:t>Poland</w:t>
      </w:r>
    </w:p>
    <w:p w:rsidR="00674068" w:rsidRDefault="00674068" w:rsidP="00674068">
      <w:pPr>
        <w:shd w:val="clear" w:color="auto" w:fill="FFFFFF"/>
        <w:spacing w:line="225" w:lineRule="atLeast"/>
        <w:rPr>
          <w:rFonts w:ascii="Arial" w:hAnsi="Arial" w:cs="Arial"/>
          <w:color w:val="555555"/>
          <w:sz w:val="19"/>
          <w:szCs w:val="19"/>
        </w:rPr>
      </w:pPr>
      <w:r>
        <w:rPr>
          <w:rFonts w:ascii="Arial" w:hAnsi="Arial" w:cs="Arial"/>
          <w:color w:val="555555"/>
          <w:sz w:val="19"/>
          <w:szCs w:val="19"/>
        </w:rPr>
        <w:t>Postgraduate Certificate in Town and Regional Planning,</w:t>
      </w:r>
      <w:r>
        <w:rPr>
          <w:rStyle w:val="apple-converted-space"/>
          <w:rFonts w:ascii="Arial" w:hAnsi="Arial" w:cs="Arial"/>
          <w:color w:val="555555"/>
          <w:sz w:val="19"/>
          <w:szCs w:val="19"/>
        </w:rPr>
        <w:t> </w:t>
      </w:r>
      <w:r>
        <w:rPr>
          <w:rFonts w:ascii="Arial" w:hAnsi="Arial" w:cs="Arial"/>
          <w:color w:val="555555"/>
          <w:sz w:val="19"/>
          <w:szCs w:val="19"/>
        </w:rPr>
        <w:t>1988</w:t>
      </w:r>
    </w:p>
    <w:p w:rsidR="00674068" w:rsidRDefault="00674068" w:rsidP="00674068">
      <w:pPr>
        <w:shd w:val="clear" w:color="auto" w:fill="FFFFFF"/>
        <w:spacing w:line="225" w:lineRule="atLeast"/>
        <w:rPr>
          <w:rFonts w:ascii="Arial" w:hAnsi="Arial" w:cs="Arial"/>
          <w:color w:val="555555"/>
          <w:sz w:val="19"/>
          <w:szCs w:val="19"/>
        </w:rPr>
      </w:pPr>
      <w:r>
        <w:rPr>
          <w:rFonts w:ascii="Arial" w:hAnsi="Arial" w:cs="Arial"/>
          <w:color w:val="555555"/>
          <w:sz w:val="19"/>
          <w:szCs w:val="19"/>
        </w:rPr>
        <w:t>Basic Problems of Modern Physical Planning - Integrated Town and Regional Planning Methods - Theory of Thresholds of Growth in Town and Regional Scale - Principles of Regional Planning - City Traffic Planning - Urban Ecosystems - Implementation of Planning - Town and Regional Planning Problems in Developing Countries - Planning of Coastal Areas and Harbour Cities.</w:t>
      </w:r>
    </w:p>
    <w:p w:rsidR="00674068" w:rsidRDefault="00674068" w:rsidP="00674068">
      <w:pPr>
        <w:shd w:val="clear" w:color="auto" w:fill="FFFFFF"/>
        <w:spacing w:line="225" w:lineRule="atLeast"/>
        <w:rPr>
          <w:rFonts w:ascii="Arial" w:hAnsi="Arial" w:cs="Arial"/>
          <w:color w:val="555555"/>
          <w:sz w:val="19"/>
          <w:szCs w:val="19"/>
        </w:rPr>
      </w:pPr>
      <w:r>
        <w:rPr>
          <w:rFonts w:ascii="Arial" w:hAnsi="Arial" w:cs="Arial"/>
          <w:color w:val="555555"/>
          <w:sz w:val="19"/>
          <w:szCs w:val="19"/>
        </w:rPr>
        <w:t>1988 To</w:t>
      </w:r>
      <w:r>
        <w:rPr>
          <w:rStyle w:val="apple-converted-space"/>
          <w:rFonts w:ascii="Arial" w:hAnsi="Arial" w:cs="Arial"/>
          <w:color w:val="555555"/>
          <w:sz w:val="19"/>
          <w:szCs w:val="19"/>
        </w:rPr>
        <w:t> </w:t>
      </w:r>
      <w:r>
        <w:rPr>
          <w:rFonts w:ascii="Arial" w:hAnsi="Arial" w:cs="Arial"/>
          <w:color w:val="555555"/>
          <w:sz w:val="19"/>
          <w:szCs w:val="19"/>
        </w:rPr>
        <w:t>1988</w:t>
      </w:r>
    </w:p>
    <w:p w:rsidR="00674068" w:rsidRDefault="00674068" w:rsidP="00674068">
      <w:pPr>
        <w:shd w:val="clear" w:color="auto" w:fill="FFFFFF"/>
        <w:spacing w:line="225" w:lineRule="atLeast"/>
        <w:rPr>
          <w:rFonts w:ascii="Arial" w:hAnsi="Arial" w:cs="Arial"/>
          <w:color w:val="555555"/>
          <w:sz w:val="19"/>
          <w:szCs w:val="19"/>
        </w:rPr>
      </w:pPr>
      <w:r>
        <w:rPr>
          <w:rFonts w:ascii="Arial" w:hAnsi="Arial" w:cs="Arial"/>
          <w:color w:val="555555"/>
          <w:sz w:val="19"/>
          <w:szCs w:val="19"/>
        </w:rPr>
        <w:t>Dissertation: SYSTEM "SITE AND SERVICE" AS AN APPROACH TO THE PROBLEMS OF INFORMAL HOUSING IN EGYPT</w:t>
      </w:r>
    </w:p>
    <w:p w:rsidR="00674068" w:rsidRDefault="00674068" w:rsidP="00674068">
      <w:pPr>
        <w:shd w:val="clear" w:color="auto" w:fill="FFFFFF"/>
        <w:spacing w:line="225" w:lineRule="atLeast"/>
        <w:rPr>
          <w:rFonts w:ascii="Arial" w:hAnsi="Arial" w:cs="Arial"/>
          <w:color w:val="555555"/>
          <w:sz w:val="19"/>
          <w:szCs w:val="19"/>
        </w:rPr>
      </w:pPr>
      <w:r>
        <w:rPr>
          <w:rFonts w:ascii="Arial" w:hAnsi="Arial" w:cs="Arial"/>
          <w:color w:val="555555"/>
          <w:sz w:val="19"/>
          <w:szCs w:val="19"/>
        </w:rPr>
        <w:t>Advisor: Piotr Zaremba, D. T. Sc.</w:t>
      </w:r>
    </w:p>
    <w:p w:rsidR="00674068" w:rsidRDefault="00674068" w:rsidP="00674068">
      <w:pPr>
        <w:pStyle w:val="Heading4"/>
        <w:shd w:val="clear" w:color="auto" w:fill="FFFFFF"/>
        <w:spacing w:before="0" w:after="72" w:line="225" w:lineRule="atLeast"/>
        <w:rPr>
          <w:rFonts w:ascii="Arial" w:hAnsi="Arial" w:cs="Arial"/>
          <w:color w:val="555555"/>
          <w:sz w:val="21"/>
          <w:szCs w:val="21"/>
        </w:rPr>
      </w:pPr>
      <w:r>
        <w:rPr>
          <w:rFonts w:ascii="Arial" w:hAnsi="Arial" w:cs="Arial"/>
          <w:color w:val="555555"/>
          <w:sz w:val="21"/>
          <w:szCs w:val="21"/>
        </w:rPr>
        <w:t>University of London - The Bartlett - DPU</w:t>
      </w:r>
    </w:p>
    <w:p w:rsidR="00674068" w:rsidRDefault="00674068" w:rsidP="00674068">
      <w:pPr>
        <w:shd w:val="clear" w:color="auto" w:fill="FFFFFF"/>
        <w:spacing w:line="225" w:lineRule="atLeast"/>
        <w:rPr>
          <w:rFonts w:ascii="Arial" w:hAnsi="Arial" w:cs="Arial"/>
          <w:color w:val="555555"/>
          <w:sz w:val="19"/>
          <w:szCs w:val="19"/>
        </w:rPr>
      </w:pPr>
      <w:r>
        <w:rPr>
          <w:rFonts w:ascii="Arial" w:hAnsi="Arial" w:cs="Arial"/>
          <w:color w:val="555555"/>
          <w:sz w:val="19"/>
          <w:szCs w:val="19"/>
        </w:rPr>
        <w:t>London,</w:t>
      </w:r>
      <w:r>
        <w:rPr>
          <w:rStyle w:val="apple-converted-space"/>
          <w:rFonts w:ascii="Arial" w:hAnsi="Arial" w:cs="Arial"/>
          <w:color w:val="555555"/>
          <w:sz w:val="19"/>
          <w:szCs w:val="19"/>
        </w:rPr>
        <w:t> </w:t>
      </w:r>
      <w:r>
        <w:rPr>
          <w:rFonts w:ascii="Arial" w:hAnsi="Arial" w:cs="Arial"/>
          <w:color w:val="555555"/>
          <w:sz w:val="19"/>
          <w:szCs w:val="19"/>
        </w:rPr>
        <w:t>United Kingdom</w:t>
      </w:r>
    </w:p>
    <w:p w:rsidR="00674068" w:rsidRDefault="00674068" w:rsidP="00674068">
      <w:pPr>
        <w:shd w:val="clear" w:color="auto" w:fill="FFFFFF"/>
        <w:spacing w:line="225" w:lineRule="atLeast"/>
        <w:rPr>
          <w:rFonts w:ascii="Arial" w:hAnsi="Arial" w:cs="Arial"/>
          <w:color w:val="555555"/>
          <w:sz w:val="19"/>
          <w:szCs w:val="19"/>
        </w:rPr>
      </w:pPr>
      <w:r>
        <w:rPr>
          <w:rFonts w:ascii="Arial" w:hAnsi="Arial" w:cs="Arial"/>
          <w:color w:val="555555"/>
          <w:sz w:val="19"/>
          <w:szCs w:val="19"/>
        </w:rPr>
        <w:t>M.S.,</w:t>
      </w:r>
      <w:r>
        <w:rPr>
          <w:rStyle w:val="apple-converted-space"/>
          <w:rFonts w:ascii="Arial" w:hAnsi="Arial" w:cs="Arial"/>
          <w:color w:val="555555"/>
          <w:sz w:val="19"/>
          <w:szCs w:val="19"/>
        </w:rPr>
        <w:t> </w:t>
      </w:r>
      <w:r>
        <w:rPr>
          <w:rFonts w:ascii="Arial" w:hAnsi="Arial" w:cs="Arial"/>
          <w:color w:val="555555"/>
          <w:sz w:val="19"/>
          <w:szCs w:val="19"/>
        </w:rPr>
        <w:t>1986</w:t>
      </w:r>
    </w:p>
    <w:p w:rsidR="00674068" w:rsidRDefault="00674068" w:rsidP="00674068">
      <w:pPr>
        <w:shd w:val="clear" w:color="auto" w:fill="FFFFFF"/>
        <w:spacing w:line="225" w:lineRule="atLeast"/>
        <w:rPr>
          <w:rFonts w:ascii="Arial" w:hAnsi="Arial" w:cs="Arial"/>
          <w:color w:val="555555"/>
          <w:sz w:val="19"/>
          <w:szCs w:val="19"/>
        </w:rPr>
      </w:pPr>
      <w:r>
        <w:rPr>
          <w:rFonts w:ascii="Arial" w:hAnsi="Arial" w:cs="Arial"/>
          <w:color w:val="555555"/>
          <w:sz w:val="19"/>
          <w:szCs w:val="19"/>
        </w:rPr>
        <w:t>Urban Development Planning - Housing - Economics – Urban Sociology</w:t>
      </w:r>
    </w:p>
    <w:p w:rsidR="00674068" w:rsidRDefault="00674068" w:rsidP="00674068">
      <w:pPr>
        <w:shd w:val="clear" w:color="auto" w:fill="FFFFFF"/>
        <w:spacing w:line="225" w:lineRule="atLeast"/>
        <w:rPr>
          <w:rFonts w:ascii="Arial" w:hAnsi="Arial" w:cs="Arial"/>
          <w:color w:val="555555"/>
          <w:sz w:val="19"/>
          <w:szCs w:val="19"/>
        </w:rPr>
      </w:pPr>
      <w:r>
        <w:rPr>
          <w:rFonts w:ascii="Arial" w:hAnsi="Arial" w:cs="Arial"/>
          <w:color w:val="555555"/>
          <w:sz w:val="19"/>
          <w:szCs w:val="19"/>
        </w:rPr>
        <w:t>1985 To</w:t>
      </w:r>
      <w:r>
        <w:rPr>
          <w:rStyle w:val="apple-converted-space"/>
          <w:rFonts w:ascii="Arial" w:hAnsi="Arial" w:cs="Arial"/>
          <w:color w:val="555555"/>
          <w:sz w:val="19"/>
          <w:szCs w:val="19"/>
        </w:rPr>
        <w:t> </w:t>
      </w:r>
      <w:r>
        <w:rPr>
          <w:rFonts w:ascii="Arial" w:hAnsi="Arial" w:cs="Arial"/>
          <w:color w:val="555555"/>
          <w:sz w:val="19"/>
          <w:szCs w:val="19"/>
        </w:rPr>
        <w:t>1986</w:t>
      </w:r>
    </w:p>
    <w:p w:rsidR="00674068" w:rsidRDefault="00674068" w:rsidP="00674068">
      <w:pPr>
        <w:shd w:val="clear" w:color="auto" w:fill="FFFFFF"/>
        <w:spacing w:line="225" w:lineRule="atLeast"/>
        <w:rPr>
          <w:rFonts w:ascii="Arial" w:hAnsi="Arial" w:cs="Arial"/>
          <w:color w:val="555555"/>
          <w:sz w:val="19"/>
          <w:szCs w:val="19"/>
        </w:rPr>
      </w:pPr>
      <w:r>
        <w:rPr>
          <w:rFonts w:ascii="Arial" w:hAnsi="Arial" w:cs="Arial"/>
          <w:color w:val="555555"/>
          <w:sz w:val="19"/>
          <w:szCs w:val="19"/>
        </w:rPr>
        <w:t>Dissertation: THE IMPACT OF OPEN DOOR ECONOMIC POLICY ON PUBLIC SERVICE PROVISIONS IN URBAN AREA OF EGYPT: A MAJOR FACTOR INFLUENCING INCOME DISTRIBUTION SINCE 1974</w:t>
      </w:r>
    </w:p>
    <w:p w:rsidR="00674068" w:rsidRDefault="00674068" w:rsidP="00674068">
      <w:pPr>
        <w:shd w:val="clear" w:color="auto" w:fill="FFFFFF"/>
        <w:spacing w:line="225" w:lineRule="atLeast"/>
        <w:rPr>
          <w:rFonts w:ascii="Arial" w:hAnsi="Arial" w:cs="Arial"/>
          <w:color w:val="555555"/>
          <w:sz w:val="19"/>
          <w:szCs w:val="19"/>
        </w:rPr>
      </w:pPr>
      <w:r>
        <w:rPr>
          <w:rFonts w:ascii="Arial" w:hAnsi="Arial" w:cs="Arial"/>
          <w:color w:val="555555"/>
          <w:sz w:val="19"/>
          <w:szCs w:val="19"/>
        </w:rPr>
        <w:t>Advisor: Ronaldo Ramirez</w:t>
      </w:r>
    </w:p>
    <w:p w:rsidR="00674068" w:rsidRDefault="00674068" w:rsidP="00674068">
      <w:pPr>
        <w:pStyle w:val="Heading4"/>
        <w:shd w:val="clear" w:color="auto" w:fill="FFFFFF"/>
        <w:spacing w:before="0" w:after="72" w:line="225" w:lineRule="atLeast"/>
        <w:rPr>
          <w:rFonts w:ascii="Arial" w:hAnsi="Arial" w:cs="Arial"/>
          <w:color w:val="555555"/>
          <w:sz w:val="21"/>
          <w:szCs w:val="21"/>
        </w:rPr>
      </w:pPr>
      <w:r>
        <w:rPr>
          <w:rFonts w:ascii="Arial" w:hAnsi="Arial" w:cs="Arial"/>
          <w:color w:val="555555"/>
          <w:sz w:val="21"/>
          <w:szCs w:val="21"/>
        </w:rPr>
        <w:t>University of Assiut - Faculty of Engineering - Department of Architecture</w:t>
      </w:r>
    </w:p>
    <w:p w:rsidR="00674068" w:rsidRDefault="00674068" w:rsidP="00674068">
      <w:pPr>
        <w:shd w:val="clear" w:color="auto" w:fill="FFFFFF"/>
        <w:spacing w:line="225" w:lineRule="atLeast"/>
        <w:rPr>
          <w:rFonts w:ascii="Arial" w:hAnsi="Arial" w:cs="Arial"/>
          <w:color w:val="555555"/>
          <w:sz w:val="19"/>
          <w:szCs w:val="19"/>
        </w:rPr>
      </w:pPr>
      <w:r>
        <w:rPr>
          <w:rFonts w:ascii="Arial" w:hAnsi="Arial" w:cs="Arial"/>
          <w:color w:val="555555"/>
          <w:sz w:val="19"/>
          <w:szCs w:val="19"/>
        </w:rPr>
        <w:t>Assiut,</w:t>
      </w:r>
      <w:r>
        <w:rPr>
          <w:rStyle w:val="apple-converted-space"/>
          <w:rFonts w:ascii="Arial" w:hAnsi="Arial" w:cs="Arial"/>
          <w:color w:val="555555"/>
          <w:sz w:val="19"/>
          <w:szCs w:val="19"/>
        </w:rPr>
        <w:t> </w:t>
      </w:r>
      <w:r>
        <w:rPr>
          <w:rFonts w:ascii="Arial" w:hAnsi="Arial" w:cs="Arial"/>
          <w:color w:val="555555"/>
          <w:sz w:val="19"/>
          <w:szCs w:val="19"/>
        </w:rPr>
        <w:t>Egypt</w:t>
      </w:r>
    </w:p>
    <w:p w:rsidR="00674068" w:rsidRDefault="00674068" w:rsidP="00674068">
      <w:pPr>
        <w:shd w:val="clear" w:color="auto" w:fill="FFFFFF"/>
        <w:spacing w:line="225" w:lineRule="atLeast"/>
        <w:rPr>
          <w:rFonts w:ascii="Arial" w:hAnsi="Arial" w:cs="Arial"/>
          <w:color w:val="555555"/>
          <w:sz w:val="19"/>
          <w:szCs w:val="19"/>
        </w:rPr>
      </w:pPr>
      <w:r>
        <w:rPr>
          <w:rFonts w:ascii="Arial" w:hAnsi="Arial" w:cs="Arial"/>
          <w:color w:val="555555"/>
          <w:sz w:val="19"/>
          <w:szCs w:val="19"/>
        </w:rPr>
        <w:t>B.Sc.,</w:t>
      </w:r>
      <w:r>
        <w:rPr>
          <w:rStyle w:val="apple-converted-space"/>
          <w:rFonts w:ascii="Arial" w:hAnsi="Arial" w:cs="Arial"/>
          <w:color w:val="555555"/>
          <w:sz w:val="19"/>
          <w:szCs w:val="19"/>
        </w:rPr>
        <w:t> </w:t>
      </w:r>
      <w:r>
        <w:rPr>
          <w:rFonts w:ascii="Arial" w:hAnsi="Arial" w:cs="Arial"/>
          <w:color w:val="555555"/>
          <w:sz w:val="19"/>
          <w:szCs w:val="19"/>
        </w:rPr>
        <w:t>1982</w:t>
      </w:r>
    </w:p>
    <w:p w:rsidR="00674068" w:rsidRDefault="00674068" w:rsidP="00674068">
      <w:pPr>
        <w:shd w:val="clear" w:color="auto" w:fill="FFFFFF"/>
        <w:spacing w:line="225" w:lineRule="atLeast"/>
        <w:rPr>
          <w:rFonts w:ascii="Arial" w:hAnsi="Arial" w:cs="Arial"/>
          <w:color w:val="555555"/>
          <w:sz w:val="19"/>
          <w:szCs w:val="19"/>
        </w:rPr>
      </w:pPr>
      <w:r>
        <w:rPr>
          <w:rFonts w:ascii="Arial" w:hAnsi="Arial" w:cs="Arial"/>
          <w:color w:val="555555"/>
          <w:sz w:val="19"/>
          <w:szCs w:val="19"/>
        </w:rPr>
        <w:t>Architectural Design - Urban Design - Town Planning - Working Drawings - Building Construction - Theory of Architecture - History of Architecture - Theory of Structures - Structural Design - Building Laws and Regulations</w:t>
      </w:r>
    </w:p>
    <w:p w:rsidR="00674068" w:rsidRDefault="00674068" w:rsidP="00674068">
      <w:pPr>
        <w:shd w:val="clear" w:color="auto" w:fill="FFFFFF"/>
        <w:spacing w:line="225" w:lineRule="atLeast"/>
        <w:rPr>
          <w:rFonts w:ascii="Arial" w:hAnsi="Arial" w:cs="Arial"/>
          <w:color w:val="555555"/>
          <w:sz w:val="19"/>
          <w:szCs w:val="19"/>
        </w:rPr>
      </w:pPr>
      <w:r>
        <w:rPr>
          <w:rFonts w:ascii="Arial" w:hAnsi="Arial" w:cs="Arial"/>
          <w:color w:val="555555"/>
          <w:sz w:val="19"/>
          <w:szCs w:val="19"/>
        </w:rPr>
        <w:t>1977 To</w:t>
      </w:r>
      <w:r>
        <w:rPr>
          <w:rStyle w:val="apple-converted-space"/>
          <w:rFonts w:ascii="Arial" w:hAnsi="Arial" w:cs="Arial"/>
          <w:color w:val="555555"/>
          <w:sz w:val="19"/>
          <w:szCs w:val="19"/>
        </w:rPr>
        <w:t> </w:t>
      </w:r>
      <w:r>
        <w:rPr>
          <w:rFonts w:ascii="Arial" w:hAnsi="Arial" w:cs="Arial"/>
          <w:color w:val="555555"/>
          <w:sz w:val="19"/>
          <w:szCs w:val="19"/>
        </w:rPr>
        <w:t>1982</w:t>
      </w:r>
    </w:p>
    <w:p w:rsidR="00674068" w:rsidRDefault="00674068" w:rsidP="00674068">
      <w:pPr>
        <w:shd w:val="clear" w:color="auto" w:fill="FFFFFF"/>
        <w:spacing w:line="225" w:lineRule="atLeast"/>
        <w:rPr>
          <w:rFonts w:ascii="Arial" w:hAnsi="Arial" w:cs="Arial"/>
          <w:color w:val="555555"/>
          <w:sz w:val="19"/>
          <w:szCs w:val="19"/>
        </w:rPr>
      </w:pPr>
      <w:r>
        <w:rPr>
          <w:rFonts w:ascii="Arial" w:hAnsi="Arial" w:cs="Arial"/>
          <w:color w:val="555555"/>
          <w:sz w:val="19"/>
          <w:szCs w:val="19"/>
        </w:rPr>
        <w:t>Dissertation: Architectural Design of a University Main Library</w:t>
      </w:r>
    </w:p>
    <w:p w:rsidR="00674068" w:rsidRDefault="00674068" w:rsidP="00674068">
      <w:pPr>
        <w:shd w:val="clear" w:color="auto" w:fill="FFFFFF"/>
        <w:spacing w:line="225" w:lineRule="atLeast"/>
        <w:rPr>
          <w:rFonts w:ascii="Arial" w:hAnsi="Arial" w:cs="Arial"/>
          <w:color w:val="555555"/>
          <w:sz w:val="19"/>
          <w:szCs w:val="19"/>
        </w:rPr>
      </w:pPr>
      <w:r>
        <w:rPr>
          <w:rFonts w:ascii="Arial" w:hAnsi="Arial" w:cs="Arial"/>
          <w:color w:val="555555"/>
          <w:sz w:val="19"/>
          <w:szCs w:val="19"/>
        </w:rPr>
        <w:t>Advisor: Abdel-Moneim Hasan Kamel, Prof.</w:t>
      </w:r>
    </w:p>
    <w:p w:rsidR="00674068" w:rsidRDefault="00674068" w:rsidP="00674068">
      <w:pPr>
        <w:shd w:val="clear" w:color="auto" w:fill="FFFFFF"/>
        <w:spacing w:line="225" w:lineRule="atLeast"/>
        <w:rPr>
          <w:rFonts w:ascii="Arial" w:hAnsi="Arial" w:cs="Arial"/>
          <w:color w:val="555555"/>
          <w:sz w:val="19"/>
          <w:szCs w:val="19"/>
        </w:rPr>
      </w:pPr>
    </w:p>
    <w:p w:rsidR="00674068" w:rsidRDefault="00674068" w:rsidP="00674068">
      <w:pPr>
        <w:pStyle w:val="Heading2"/>
        <w:pBdr>
          <w:bottom w:val="single" w:sz="6" w:space="0" w:color="CCCCCC"/>
        </w:pBdr>
        <w:shd w:val="clear" w:color="auto" w:fill="FFFFFF"/>
        <w:spacing w:before="240" w:after="72" w:line="225" w:lineRule="atLeast"/>
        <w:rPr>
          <w:rFonts w:ascii="Arial" w:hAnsi="Arial" w:cs="Arial"/>
          <w:color w:val="555555"/>
          <w:sz w:val="32"/>
          <w:szCs w:val="32"/>
        </w:rPr>
      </w:pPr>
      <w:r>
        <w:rPr>
          <w:rFonts w:ascii="Arial" w:hAnsi="Arial" w:cs="Arial"/>
          <w:color w:val="555555"/>
          <w:sz w:val="32"/>
          <w:szCs w:val="32"/>
        </w:rPr>
        <w:lastRenderedPageBreak/>
        <w:t>Job History</w:t>
      </w:r>
    </w:p>
    <w:p w:rsidR="00674068" w:rsidRDefault="00674068" w:rsidP="00674068">
      <w:pPr>
        <w:pStyle w:val="Heading4"/>
        <w:shd w:val="clear" w:color="auto" w:fill="FFFFFF"/>
        <w:spacing w:before="0" w:after="72" w:line="225" w:lineRule="atLeast"/>
        <w:rPr>
          <w:rFonts w:ascii="Arial" w:hAnsi="Arial" w:cs="Arial"/>
          <w:color w:val="555555"/>
          <w:sz w:val="21"/>
          <w:szCs w:val="21"/>
        </w:rPr>
      </w:pPr>
      <w:r>
        <w:rPr>
          <w:rFonts w:ascii="Arial" w:hAnsi="Arial" w:cs="Arial"/>
          <w:color w:val="555555"/>
          <w:sz w:val="21"/>
          <w:szCs w:val="21"/>
        </w:rPr>
        <w:t>National Organisation for Urban Harmony (NOUH)</w:t>
      </w:r>
    </w:p>
    <w:p w:rsidR="00674068" w:rsidRDefault="00674068" w:rsidP="00674068">
      <w:pPr>
        <w:shd w:val="clear" w:color="auto" w:fill="FFFFFF"/>
        <w:spacing w:line="225" w:lineRule="atLeast"/>
        <w:rPr>
          <w:rFonts w:ascii="Arial" w:hAnsi="Arial" w:cs="Arial"/>
          <w:color w:val="555555"/>
          <w:sz w:val="19"/>
          <w:szCs w:val="19"/>
        </w:rPr>
      </w:pPr>
      <w:r>
        <w:rPr>
          <w:rFonts w:ascii="Arial" w:hAnsi="Arial" w:cs="Arial"/>
          <w:color w:val="555555"/>
          <w:sz w:val="19"/>
          <w:szCs w:val="19"/>
        </w:rPr>
        <w:t>Chairman of the Committee for the Preservation of Architectural Heritage in the Governorate of Assiut</w:t>
      </w:r>
    </w:p>
    <w:p w:rsidR="00674068" w:rsidRDefault="00674068" w:rsidP="00674068">
      <w:pPr>
        <w:shd w:val="clear" w:color="auto" w:fill="FFFFFF"/>
        <w:spacing w:line="225" w:lineRule="atLeast"/>
        <w:rPr>
          <w:rFonts w:ascii="Arial" w:hAnsi="Arial" w:cs="Arial"/>
          <w:color w:val="555555"/>
          <w:sz w:val="19"/>
          <w:szCs w:val="19"/>
        </w:rPr>
      </w:pPr>
      <w:r>
        <w:rPr>
          <w:rFonts w:ascii="Arial" w:hAnsi="Arial" w:cs="Arial"/>
          <w:color w:val="555555"/>
          <w:sz w:val="19"/>
          <w:szCs w:val="19"/>
        </w:rPr>
        <w:t>Assiut, Egypt</w:t>
      </w:r>
    </w:p>
    <w:p w:rsidR="00674068" w:rsidRDefault="00674068" w:rsidP="00674068">
      <w:pPr>
        <w:shd w:val="clear" w:color="auto" w:fill="FFFFFF"/>
        <w:spacing w:line="225" w:lineRule="atLeast"/>
        <w:rPr>
          <w:rFonts w:ascii="Arial" w:hAnsi="Arial" w:cs="Arial"/>
          <w:color w:val="555555"/>
          <w:sz w:val="19"/>
          <w:szCs w:val="19"/>
        </w:rPr>
      </w:pPr>
      <w:r>
        <w:rPr>
          <w:rFonts w:ascii="Arial" w:hAnsi="Arial" w:cs="Arial"/>
          <w:color w:val="555555"/>
          <w:sz w:val="19"/>
          <w:szCs w:val="19"/>
        </w:rPr>
        <w:t>February 2007 - present</w:t>
      </w:r>
    </w:p>
    <w:p w:rsidR="00674068" w:rsidRDefault="00A5096F" w:rsidP="00674068">
      <w:pPr>
        <w:shd w:val="clear" w:color="auto" w:fill="FFFFFF"/>
        <w:spacing w:line="225" w:lineRule="atLeast"/>
        <w:rPr>
          <w:rFonts w:ascii="Arial" w:hAnsi="Arial" w:cs="Arial"/>
          <w:color w:val="555555"/>
          <w:sz w:val="19"/>
          <w:szCs w:val="19"/>
        </w:rPr>
      </w:pPr>
      <w:hyperlink r:id="rId5" w:tgtFrame="_blank" w:history="1">
        <w:r w:rsidR="00674068">
          <w:rPr>
            <w:rStyle w:val="Hyperlink"/>
            <w:rFonts w:ascii="Arial" w:hAnsi="Arial" w:cs="Arial"/>
            <w:color w:val="3B73B9"/>
            <w:sz w:val="19"/>
            <w:szCs w:val="19"/>
          </w:rPr>
          <w:t>www.urbanharmony.org</w:t>
        </w:r>
      </w:hyperlink>
    </w:p>
    <w:p w:rsidR="00674068" w:rsidRDefault="00674068" w:rsidP="00674068">
      <w:pPr>
        <w:pStyle w:val="Heading4"/>
        <w:shd w:val="clear" w:color="auto" w:fill="FFFFFF"/>
        <w:spacing w:before="0" w:after="72" w:line="225" w:lineRule="atLeast"/>
        <w:rPr>
          <w:rFonts w:ascii="Arial" w:hAnsi="Arial" w:cs="Arial"/>
          <w:color w:val="555555"/>
          <w:sz w:val="21"/>
          <w:szCs w:val="21"/>
        </w:rPr>
      </w:pPr>
      <w:r>
        <w:rPr>
          <w:rFonts w:ascii="Arial" w:hAnsi="Arial" w:cs="Arial"/>
          <w:color w:val="555555"/>
          <w:sz w:val="21"/>
          <w:szCs w:val="21"/>
        </w:rPr>
        <w:t>University of Assiut</w:t>
      </w:r>
    </w:p>
    <w:p w:rsidR="00674068" w:rsidRDefault="00674068" w:rsidP="00674068">
      <w:pPr>
        <w:shd w:val="clear" w:color="auto" w:fill="FFFFFF"/>
        <w:spacing w:line="225" w:lineRule="atLeast"/>
        <w:rPr>
          <w:rFonts w:ascii="Arial" w:hAnsi="Arial" w:cs="Arial"/>
          <w:color w:val="555555"/>
          <w:sz w:val="19"/>
          <w:szCs w:val="19"/>
        </w:rPr>
      </w:pPr>
      <w:r>
        <w:rPr>
          <w:rFonts w:ascii="Arial" w:hAnsi="Arial" w:cs="Arial"/>
          <w:color w:val="555555"/>
          <w:sz w:val="19"/>
          <w:szCs w:val="19"/>
        </w:rPr>
        <w:t>Associate Professor</w:t>
      </w:r>
    </w:p>
    <w:p w:rsidR="00674068" w:rsidRDefault="00674068" w:rsidP="00674068">
      <w:pPr>
        <w:shd w:val="clear" w:color="auto" w:fill="FFFFFF"/>
        <w:spacing w:line="225" w:lineRule="atLeast"/>
        <w:rPr>
          <w:rFonts w:ascii="Arial" w:hAnsi="Arial" w:cs="Arial"/>
          <w:color w:val="555555"/>
          <w:sz w:val="19"/>
          <w:szCs w:val="19"/>
        </w:rPr>
      </w:pPr>
      <w:r>
        <w:rPr>
          <w:rFonts w:ascii="Arial" w:hAnsi="Arial" w:cs="Arial"/>
          <w:color w:val="555555"/>
          <w:sz w:val="19"/>
          <w:szCs w:val="19"/>
        </w:rPr>
        <w:t>Assiut, Egypt</w:t>
      </w:r>
    </w:p>
    <w:p w:rsidR="00674068" w:rsidRDefault="00674068" w:rsidP="00674068">
      <w:pPr>
        <w:shd w:val="clear" w:color="auto" w:fill="FFFFFF"/>
        <w:spacing w:line="225" w:lineRule="atLeast"/>
        <w:rPr>
          <w:rFonts w:ascii="Arial" w:hAnsi="Arial" w:cs="Arial"/>
          <w:color w:val="555555"/>
          <w:sz w:val="19"/>
          <w:szCs w:val="19"/>
        </w:rPr>
      </w:pPr>
      <w:r>
        <w:rPr>
          <w:rFonts w:ascii="Arial" w:hAnsi="Arial" w:cs="Arial"/>
          <w:color w:val="555555"/>
          <w:sz w:val="19"/>
          <w:szCs w:val="19"/>
        </w:rPr>
        <w:t>October 2001 - present</w:t>
      </w:r>
    </w:p>
    <w:p w:rsidR="00674068" w:rsidRDefault="00A5096F" w:rsidP="00674068">
      <w:pPr>
        <w:shd w:val="clear" w:color="auto" w:fill="FFFFFF"/>
        <w:spacing w:line="225" w:lineRule="atLeast"/>
        <w:rPr>
          <w:rFonts w:ascii="Arial" w:hAnsi="Arial" w:cs="Arial"/>
          <w:color w:val="555555"/>
          <w:sz w:val="19"/>
          <w:szCs w:val="19"/>
        </w:rPr>
      </w:pPr>
      <w:hyperlink r:id="rId6" w:tgtFrame="_blank" w:history="1">
        <w:r w:rsidR="00674068">
          <w:rPr>
            <w:rStyle w:val="Hyperlink"/>
            <w:rFonts w:ascii="Arial" w:hAnsi="Arial" w:cs="Arial"/>
            <w:color w:val="3B73B9"/>
            <w:sz w:val="19"/>
            <w:szCs w:val="19"/>
          </w:rPr>
          <w:t>www.aun.edu.eg</w:t>
        </w:r>
      </w:hyperlink>
    </w:p>
    <w:p w:rsidR="00674068" w:rsidRDefault="00674068" w:rsidP="00674068">
      <w:pPr>
        <w:pStyle w:val="Heading4"/>
        <w:shd w:val="clear" w:color="auto" w:fill="FFFFFF"/>
        <w:spacing w:before="0" w:after="72" w:line="225" w:lineRule="atLeast"/>
        <w:rPr>
          <w:rFonts w:ascii="Arial" w:hAnsi="Arial" w:cs="Arial"/>
          <w:color w:val="555555"/>
          <w:sz w:val="21"/>
          <w:szCs w:val="21"/>
        </w:rPr>
      </w:pPr>
      <w:r>
        <w:rPr>
          <w:rFonts w:ascii="Arial" w:hAnsi="Arial" w:cs="Arial"/>
          <w:color w:val="555555"/>
          <w:sz w:val="21"/>
          <w:szCs w:val="21"/>
        </w:rPr>
        <w:t>General Organisation for Physical Planning (GOPP)</w:t>
      </w:r>
    </w:p>
    <w:p w:rsidR="00674068" w:rsidRDefault="00674068" w:rsidP="00674068">
      <w:pPr>
        <w:shd w:val="clear" w:color="auto" w:fill="FFFFFF"/>
        <w:spacing w:line="225" w:lineRule="atLeast"/>
        <w:rPr>
          <w:rFonts w:ascii="Arial" w:hAnsi="Arial" w:cs="Arial"/>
          <w:color w:val="555555"/>
          <w:sz w:val="19"/>
          <w:szCs w:val="19"/>
        </w:rPr>
      </w:pPr>
      <w:r>
        <w:rPr>
          <w:rFonts w:ascii="Arial" w:hAnsi="Arial" w:cs="Arial"/>
          <w:color w:val="555555"/>
          <w:sz w:val="19"/>
          <w:szCs w:val="19"/>
        </w:rPr>
        <w:t>Expert in Urban Planning and Housing Studies</w:t>
      </w:r>
    </w:p>
    <w:p w:rsidR="00674068" w:rsidRDefault="00674068" w:rsidP="00674068">
      <w:pPr>
        <w:shd w:val="clear" w:color="auto" w:fill="FFFFFF"/>
        <w:spacing w:line="225" w:lineRule="atLeast"/>
        <w:rPr>
          <w:rFonts w:ascii="Arial" w:hAnsi="Arial" w:cs="Arial"/>
          <w:color w:val="555555"/>
          <w:sz w:val="19"/>
          <w:szCs w:val="19"/>
        </w:rPr>
      </w:pPr>
      <w:r>
        <w:rPr>
          <w:rFonts w:ascii="Arial" w:hAnsi="Arial" w:cs="Arial"/>
          <w:color w:val="555555"/>
          <w:sz w:val="19"/>
          <w:szCs w:val="19"/>
        </w:rPr>
        <w:t>Cairo, Egypt</w:t>
      </w:r>
    </w:p>
    <w:p w:rsidR="00674068" w:rsidRDefault="00674068" w:rsidP="00674068">
      <w:pPr>
        <w:shd w:val="clear" w:color="auto" w:fill="FFFFFF"/>
        <w:spacing w:line="225" w:lineRule="atLeast"/>
        <w:rPr>
          <w:rFonts w:ascii="Arial" w:hAnsi="Arial" w:cs="Arial"/>
          <w:color w:val="555555"/>
          <w:sz w:val="19"/>
          <w:szCs w:val="19"/>
        </w:rPr>
      </w:pPr>
      <w:r>
        <w:rPr>
          <w:rFonts w:ascii="Arial" w:hAnsi="Arial" w:cs="Arial"/>
          <w:color w:val="555555"/>
          <w:sz w:val="19"/>
          <w:szCs w:val="19"/>
        </w:rPr>
        <w:t>December 1997 - present</w:t>
      </w:r>
    </w:p>
    <w:p w:rsidR="00674068" w:rsidRDefault="00A5096F" w:rsidP="00674068">
      <w:pPr>
        <w:shd w:val="clear" w:color="auto" w:fill="FFFFFF"/>
        <w:spacing w:line="225" w:lineRule="atLeast"/>
        <w:rPr>
          <w:rFonts w:ascii="Arial" w:hAnsi="Arial" w:cs="Arial"/>
          <w:color w:val="555555"/>
          <w:sz w:val="19"/>
          <w:szCs w:val="19"/>
        </w:rPr>
      </w:pPr>
      <w:hyperlink r:id="rId7" w:tgtFrame="_blank" w:history="1">
        <w:r w:rsidR="00674068">
          <w:rPr>
            <w:rStyle w:val="Hyperlink"/>
            <w:rFonts w:ascii="Arial" w:hAnsi="Arial" w:cs="Arial"/>
            <w:color w:val="3B73B9"/>
            <w:sz w:val="19"/>
            <w:szCs w:val="19"/>
          </w:rPr>
          <w:t>www.gopp.gov.eg</w:t>
        </w:r>
      </w:hyperlink>
    </w:p>
    <w:p w:rsidR="00674068" w:rsidRDefault="00674068" w:rsidP="00674068">
      <w:pPr>
        <w:pStyle w:val="Heading4"/>
        <w:shd w:val="clear" w:color="auto" w:fill="FFFFFF"/>
        <w:spacing w:before="0" w:after="72" w:line="225" w:lineRule="atLeast"/>
        <w:rPr>
          <w:rFonts w:ascii="Arial" w:hAnsi="Arial" w:cs="Arial"/>
          <w:color w:val="555555"/>
          <w:sz w:val="21"/>
          <w:szCs w:val="21"/>
        </w:rPr>
      </w:pPr>
      <w:r>
        <w:rPr>
          <w:rFonts w:ascii="Arial" w:hAnsi="Arial" w:cs="Arial"/>
          <w:color w:val="555555"/>
          <w:sz w:val="21"/>
          <w:szCs w:val="21"/>
        </w:rPr>
        <w:t>BONIAN misr Architects</w:t>
      </w:r>
    </w:p>
    <w:p w:rsidR="00674068" w:rsidRDefault="00674068" w:rsidP="00674068">
      <w:pPr>
        <w:shd w:val="clear" w:color="auto" w:fill="FFFFFF"/>
        <w:spacing w:line="225" w:lineRule="atLeast"/>
        <w:rPr>
          <w:rFonts w:ascii="Arial" w:hAnsi="Arial" w:cs="Arial"/>
          <w:color w:val="555555"/>
          <w:sz w:val="19"/>
          <w:szCs w:val="19"/>
        </w:rPr>
      </w:pPr>
      <w:r>
        <w:rPr>
          <w:rFonts w:ascii="Arial" w:hAnsi="Arial" w:cs="Arial"/>
          <w:color w:val="555555"/>
          <w:sz w:val="19"/>
          <w:szCs w:val="19"/>
        </w:rPr>
        <w:t>Architect &amp; Urban Planner - Founder &amp; CEO</w:t>
      </w:r>
    </w:p>
    <w:p w:rsidR="00674068" w:rsidRDefault="00674068" w:rsidP="00674068">
      <w:pPr>
        <w:shd w:val="clear" w:color="auto" w:fill="FFFFFF"/>
        <w:spacing w:line="225" w:lineRule="atLeast"/>
        <w:rPr>
          <w:rFonts w:ascii="Arial" w:hAnsi="Arial" w:cs="Arial"/>
          <w:color w:val="555555"/>
          <w:sz w:val="19"/>
          <w:szCs w:val="19"/>
        </w:rPr>
      </w:pPr>
      <w:r>
        <w:rPr>
          <w:rFonts w:ascii="Arial" w:hAnsi="Arial" w:cs="Arial"/>
          <w:color w:val="555555"/>
          <w:sz w:val="19"/>
          <w:szCs w:val="19"/>
        </w:rPr>
        <w:t>Hurghada - Assiut, Egypt</w:t>
      </w:r>
    </w:p>
    <w:p w:rsidR="00674068" w:rsidRDefault="00674068" w:rsidP="00674068">
      <w:pPr>
        <w:shd w:val="clear" w:color="auto" w:fill="FFFFFF"/>
        <w:spacing w:line="225" w:lineRule="atLeast"/>
        <w:rPr>
          <w:rFonts w:ascii="Arial" w:hAnsi="Arial" w:cs="Arial"/>
          <w:color w:val="555555"/>
          <w:sz w:val="19"/>
          <w:szCs w:val="19"/>
        </w:rPr>
      </w:pPr>
      <w:r>
        <w:rPr>
          <w:rFonts w:ascii="Arial" w:hAnsi="Arial" w:cs="Arial"/>
          <w:color w:val="555555"/>
          <w:sz w:val="19"/>
          <w:szCs w:val="19"/>
        </w:rPr>
        <w:t>January 1995 - present</w:t>
      </w:r>
    </w:p>
    <w:p w:rsidR="00674068" w:rsidRDefault="00A5096F" w:rsidP="00674068">
      <w:pPr>
        <w:shd w:val="clear" w:color="auto" w:fill="FFFFFF"/>
        <w:spacing w:line="225" w:lineRule="atLeast"/>
        <w:rPr>
          <w:rFonts w:ascii="Arial" w:hAnsi="Arial" w:cs="Arial"/>
          <w:color w:val="555555"/>
          <w:sz w:val="19"/>
          <w:szCs w:val="19"/>
        </w:rPr>
      </w:pPr>
      <w:hyperlink r:id="rId8" w:tgtFrame="_blank" w:history="1">
        <w:r w:rsidR="00674068">
          <w:rPr>
            <w:rStyle w:val="Hyperlink"/>
            <w:rFonts w:ascii="Arial" w:hAnsi="Arial" w:cs="Arial"/>
            <w:color w:val="3B73B9"/>
            <w:sz w:val="19"/>
            <w:szCs w:val="19"/>
          </w:rPr>
          <w:t>www.bonianmisr.com</w:t>
        </w:r>
      </w:hyperlink>
    </w:p>
    <w:p w:rsidR="00674068" w:rsidRDefault="00674068" w:rsidP="00674068">
      <w:pPr>
        <w:pStyle w:val="Heading4"/>
        <w:shd w:val="clear" w:color="auto" w:fill="FFFFFF"/>
        <w:spacing w:before="0" w:after="72" w:line="225" w:lineRule="atLeast"/>
        <w:rPr>
          <w:rFonts w:ascii="Arial" w:hAnsi="Arial" w:cs="Arial"/>
          <w:color w:val="555555"/>
          <w:sz w:val="21"/>
          <w:szCs w:val="21"/>
        </w:rPr>
      </w:pPr>
      <w:r>
        <w:rPr>
          <w:rFonts w:ascii="Arial" w:hAnsi="Arial" w:cs="Arial"/>
          <w:color w:val="555555"/>
          <w:sz w:val="21"/>
          <w:szCs w:val="21"/>
        </w:rPr>
        <w:t>Academy of Scientific Research and Technology (ASRT)</w:t>
      </w:r>
    </w:p>
    <w:p w:rsidR="00674068" w:rsidRDefault="00674068" w:rsidP="00674068">
      <w:pPr>
        <w:shd w:val="clear" w:color="auto" w:fill="FFFFFF"/>
        <w:spacing w:line="225" w:lineRule="atLeast"/>
        <w:rPr>
          <w:rFonts w:ascii="Arial" w:hAnsi="Arial" w:cs="Arial"/>
          <w:color w:val="555555"/>
          <w:sz w:val="19"/>
          <w:szCs w:val="19"/>
        </w:rPr>
      </w:pPr>
      <w:r>
        <w:rPr>
          <w:rFonts w:ascii="Arial" w:hAnsi="Arial" w:cs="Arial"/>
          <w:color w:val="555555"/>
          <w:sz w:val="19"/>
          <w:szCs w:val="19"/>
        </w:rPr>
        <w:t>Member of the Committee for Urban Planning and New Urban Communities</w:t>
      </w:r>
    </w:p>
    <w:p w:rsidR="00674068" w:rsidRDefault="00674068" w:rsidP="00674068">
      <w:pPr>
        <w:shd w:val="clear" w:color="auto" w:fill="FFFFFF"/>
        <w:spacing w:line="225" w:lineRule="atLeast"/>
        <w:rPr>
          <w:rFonts w:ascii="Arial" w:hAnsi="Arial" w:cs="Arial"/>
          <w:color w:val="555555"/>
          <w:sz w:val="19"/>
          <w:szCs w:val="19"/>
        </w:rPr>
      </w:pPr>
      <w:r>
        <w:rPr>
          <w:rFonts w:ascii="Arial" w:hAnsi="Arial" w:cs="Arial"/>
          <w:color w:val="555555"/>
          <w:sz w:val="19"/>
          <w:szCs w:val="19"/>
        </w:rPr>
        <w:t>Cairo, Egypt</w:t>
      </w:r>
    </w:p>
    <w:p w:rsidR="00674068" w:rsidRDefault="00674068" w:rsidP="00674068">
      <w:pPr>
        <w:shd w:val="clear" w:color="auto" w:fill="FFFFFF"/>
        <w:spacing w:line="225" w:lineRule="atLeast"/>
        <w:rPr>
          <w:rFonts w:ascii="Arial" w:hAnsi="Arial" w:cs="Arial"/>
          <w:color w:val="555555"/>
          <w:sz w:val="19"/>
          <w:szCs w:val="19"/>
        </w:rPr>
      </w:pPr>
      <w:r>
        <w:rPr>
          <w:rFonts w:ascii="Arial" w:hAnsi="Arial" w:cs="Arial"/>
          <w:color w:val="555555"/>
          <w:sz w:val="19"/>
          <w:szCs w:val="19"/>
        </w:rPr>
        <w:t>May 2005 - July 2009</w:t>
      </w:r>
    </w:p>
    <w:p w:rsidR="00674068" w:rsidRDefault="00A5096F" w:rsidP="00674068">
      <w:pPr>
        <w:shd w:val="clear" w:color="auto" w:fill="FFFFFF"/>
        <w:spacing w:line="225" w:lineRule="atLeast"/>
        <w:rPr>
          <w:rFonts w:ascii="Arial" w:hAnsi="Arial" w:cs="Arial"/>
          <w:color w:val="555555"/>
          <w:sz w:val="19"/>
          <w:szCs w:val="19"/>
        </w:rPr>
      </w:pPr>
      <w:hyperlink r:id="rId9" w:tgtFrame="_blank" w:history="1">
        <w:r w:rsidR="00674068">
          <w:rPr>
            <w:rStyle w:val="Hyperlink"/>
            <w:rFonts w:ascii="Arial" w:hAnsi="Arial" w:cs="Arial"/>
            <w:color w:val="3B73B9"/>
            <w:sz w:val="19"/>
            <w:szCs w:val="19"/>
          </w:rPr>
          <w:t>www.asrt.sci.eg</w:t>
        </w:r>
      </w:hyperlink>
    </w:p>
    <w:p w:rsidR="00674068" w:rsidRDefault="00674068" w:rsidP="00674068">
      <w:pPr>
        <w:pStyle w:val="Heading4"/>
        <w:shd w:val="clear" w:color="auto" w:fill="FFFFFF"/>
        <w:spacing w:before="0" w:after="72" w:line="225" w:lineRule="atLeast"/>
        <w:rPr>
          <w:rFonts w:ascii="Arial" w:hAnsi="Arial" w:cs="Arial"/>
          <w:color w:val="555555"/>
          <w:sz w:val="21"/>
          <w:szCs w:val="21"/>
        </w:rPr>
      </w:pPr>
      <w:r>
        <w:rPr>
          <w:rFonts w:ascii="Arial" w:hAnsi="Arial" w:cs="Arial"/>
          <w:color w:val="555555"/>
          <w:sz w:val="21"/>
          <w:szCs w:val="21"/>
        </w:rPr>
        <w:t>University of Assiut</w:t>
      </w:r>
    </w:p>
    <w:p w:rsidR="00674068" w:rsidRDefault="00674068" w:rsidP="00674068">
      <w:pPr>
        <w:shd w:val="clear" w:color="auto" w:fill="FFFFFF"/>
        <w:spacing w:line="225" w:lineRule="atLeast"/>
        <w:rPr>
          <w:rFonts w:ascii="Arial" w:hAnsi="Arial" w:cs="Arial"/>
          <w:color w:val="555555"/>
          <w:sz w:val="19"/>
          <w:szCs w:val="19"/>
        </w:rPr>
      </w:pPr>
      <w:r>
        <w:rPr>
          <w:rFonts w:ascii="Arial" w:hAnsi="Arial" w:cs="Arial"/>
          <w:color w:val="555555"/>
          <w:sz w:val="19"/>
          <w:szCs w:val="19"/>
        </w:rPr>
        <w:t>Assistant Professor</w:t>
      </w:r>
    </w:p>
    <w:p w:rsidR="00674068" w:rsidRDefault="00674068" w:rsidP="00674068">
      <w:pPr>
        <w:shd w:val="clear" w:color="auto" w:fill="FFFFFF"/>
        <w:spacing w:line="225" w:lineRule="atLeast"/>
        <w:rPr>
          <w:rFonts w:ascii="Arial" w:hAnsi="Arial" w:cs="Arial"/>
          <w:color w:val="555555"/>
          <w:sz w:val="19"/>
          <w:szCs w:val="19"/>
        </w:rPr>
      </w:pPr>
      <w:r>
        <w:rPr>
          <w:rFonts w:ascii="Arial" w:hAnsi="Arial" w:cs="Arial"/>
          <w:color w:val="555555"/>
          <w:sz w:val="19"/>
          <w:szCs w:val="19"/>
        </w:rPr>
        <w:t>Assiut, Egypt</w:t>
      </w:r>
    </w:p>
    <w:p w:rsidR="00674068" w:rsidRDefault="00674068" w:rsidP="00674068">
      <w:pPr>
        <w:shd w:val="clear" w:color="auto" w:fill="FFFFFF"/>
        <w:spacing w:line="225" w:lineRule="atLeast"/>
        <w:rPr>
          <w:rFonts w:ascii="Arial" w:hAnsi="Arial" w:cs="Arial"/>
          <w:color w:val="555555"/>
          <w:sz w:val="19"/>
          <w:szCs w:val="19"/>
        </w:rPr>
      </w:pPr>
      <w:r>
        <w:rPr>
          <w:rFonts w:ascii="Arial" w:hAnsi="Arial" w:cs="Arial"/>
          <w:color w:val="555555"/>
          <w:sz w:val="19"/>
          <w:szCs w:val="19"/>
        </w:rPr>
        <w:t>January 1994 - October 2001</w:t>
      </w:r>
    </w:p>
    <w:p w:rsidR="00674068" w:rsidRDefault="00A5096F" w:rsidP="00674068">
      <w:pPr>
        <w:shd w:val="clear" w:color="auto" w:fill="FFFFFF"/>
        <w:spacing w:line="225" w:lineRule="atLeast"/>
        <w:rPr>
          <w:rFonts w:ascii="Arial" w:hAnsi="Arial" w:cs="Arial"/>
          <w:color w:val="555555"/>
          <w:sz w:val="19"/>
          <w:szCs w:val="19"/>
        </w:rPr>
      </w:pPr>
      <w:hyperlink r:id="rId10" w:tgtFrame="_blank" w:history="1">
        <w:r w:rsidR="00674068">
          <w:rPr>
            <w:rStyle w:val="Hyperlink"/>
            <w:rFonts w:ascii="Arial" w:hAnsi="Arial" w:cs="Arial"/>
            <w:color w:val="3B73B9"/>
            <w:sz w:val="19"/>
            <w:szCs w:val="19"/>
          </w:rPr>
          <w:t>www.aun.edu.eg</w:t>
        </w:r>
      </w:hyperlink>
    </w:p>
    <w:p w:rsidR="00674068" w:rsidRDefault="00674068" w:rsidP="00674068">
      <w:pPr>
        <w:pStyle w:val="Heading4"/>
        <w:shd w:val="clear" w:color="auto" w:fill="FFFFFF"/>
        <w:spacing w:before="0" w:after="72" w:line="225" w:lineRule="atLeast"/>
        <w:rPr>
          <w:rFonts w:ascii="Arial" w:hAnsi="Arial" w:cs="Arial"/>
          <w:color w:val="555555"/>
          <w:sz w:val="21"/>
          <w:szCs w:val="21"/>
        </w:rPr>
      </w:pPr>
      <w:r>
        <w:rPr>
          <w:rFonts w:ascii="Arial" w:hAnsi="Arial" w:cs="Arial"/>
          <w:color w:val="555555"/>
          <w:sz w:val="21"/>
          <w:szCs w:val="21"/>
        </w:rPr>
        <w:lastRenderedPageBreak/>
        <w:t>University of Assiut</w:t>
      </w:r>
    </w:p>
    <w:p w:rsidR="00674068" w:rsidRDefault="00674068" w:rsidP="00674068">
      <w:pPr>
        <w:shd w:val="clear" w:color="auto" w:fill="FFFFFF"/>
        <w:spacing w:line="225" w:lineRule="atLeast"/>
        <w:rPr>
          <w:rFonts w:ascii="Arial" w:hAnsi="Arial" w:cs="Arial"/>
          <w:color w:val="555555"/>
          <w:sz w:val="19"/>
          <w:szCs w:val="19"/>
        </w:rPr>
      </w:pPr>
      <w:r>
        <w:rPr>
          <w:rFonts w:ascii="Arial" w:hAnsi="Arial" w:cs="Arial"/>
          <w:color w:val="555555"/>
          <w:sz w:val="19"/>
          <w:szCs w:val="19"/>
        </w:rPr>
        <w:t>Lecturer</w:t>
      </w:r>
    </w:p>
    <w:p w:rsidR="00674068" w:rsidRDefault="00674068" w:rsidP="00674068">
      <w:pPr>
        <w:shd w:val="clear" w:color="auto" w:fill="FFFFFF"/>
        <w:spacing w:line="225" w:lineRule="atLeast"/>
        <w:rPr>
          <w:rFonts w:ascii="Arial" w:hAnsi="Arial" w:cs="Arial"/>
          <w:color w:val="555555"/>
          <w:sz w:val="19"/>
          <w:szCs w:val="19"/>
        </w:rPr>
      </w:pPr>
      <w:r>
        <w:rPr>
          <w:rFonts w:ascii="Arial" w:hAnsi="Arial" w:cs="Arial"/>
          <w:color w:val="555555"/>
          <w:sz w:val="19"/>
          <w:szCs w:val="19"/>
        </w:rPr>
        <w:t>Assiut, Egypt</w:t>
      </w:r>
    </w:p>
    <w:p w:rsidR="00674068" w:rsidRDefault="00674068" w:rsidP="00674068">
      <w:pPr>
        <w:shd w:val="clear" w:color="auto" w:fill="FFFFFF"/>
        <w:spacing w:line="225" w:lineRule="atLeast"/>
        <w:rPr>
          <w:rFonts w:ascii="Arial" w:hAnsi="Arial" w:cs="Arial"/>
          <w:color w:val="555555"/>
          <w:sz w:val="19"/>
          <w:szCs w:val="19"/>
        </w:rPr>
      </w:pPr>
      <w:r>
        <w:rPr>
          <w:rFonts w:ascii="Arial" w:hAnsi="Arial" w:cs="Arial"/>
          <w:color w:val="555555"/>
          <w:sz w:val="19"/>
          <w:szCs w:val="19"/>
        </w:rPr>
        <w:t>January 1987 - January 1994</w:t>
      </w:r>
    </w:p>
    <w:p w:rsidR="00674068" w:rsidRDefault="00A5096F" w:rsidP="00674068">
      <w:pPr>
        <w:shd w:val="clear" w:color="auto" w:fill="FFFFFF"/>
        <w:spacing w:line="225" w:lineRule="atLeast"/>
        <w:rPr>
          <w:rFonts w:ascii="Arial" w:hAnsi="Arial" w:cs="Arial"/>
          <w:color w:val="555555"/>
          <w:sz w:val="19"/>
          <w:szCs w:val="19"/>
        </w:rPr>
      </w:pPr>
      <w:hyperlink r:id="rId11" w:tgtFrame="_blank" w:history="1">
        <w:r w:rsidR="00674068">
          <w:rPr>
            <w:rStyle w:val="Hyperlink"/>
            <w:rFonts w:ascii="Arial" w:hAnsi="Arial" w:cs="Arial"/>
            <w:color w:val="3B73B9"/>
            <w:sz w:val="19"/>
            <w:szCs w:val="19"/>
          </w:rPr>
          <w:t>www.aun.edu.eg</w:t>
        </w:r>
      </w:hyperlink>
    </w:p>
    <w:p w:rsidR="00674068" w:rsidRDefault="00674068" w:rsidP="00674068">
      <w:pPr>
        <w:pStyle w:val="Heading4"/>
        <w:shd w:val="clear" w:color="auto" w:fill="FFFFFF"/>
        <w:spacing w:before="0" w:after="72" w:line="225" w:lineRule="atLeast"/>
        <w:rPr>
          <w:rFonts w:ascii="Arial" w:hAnsi="Arial" w:cs="Arial"/>
          <w:color w:val="555555"/>
          <w:sz w:val="21"/>
          <w:szCs w:val="21"/>
        </w:rPr>
      </w:pPr>
      <w:r>
        <w:rPr>
          <w:rFonts w:ascii="Arial" w:hAnsi="Arial" w:cs="Arial"/>
          <w:color w:val="555555"/>
          <w:sz w:val="21"/>
          <w:szCs w:val="21"/>
        </w:rPr>
        <w:t>University of Assiut</w:t>
      </w:r>
    </w:p>
    <w:p w:rsidR="00674068" w:rsidRDefault="00674068" w:rsidP="00674068">
      <w:pPr>
        <w:shd w:val="clear" w:color="auto" w:fill="FFFFFF"/>
        <w:spacing w:line="225" w:lineRule="atLeast"/>
        <w:rPr>
          <w:rFonts w:ascii="Arial" w:hAnsi="Arial" w:cs="Arial"/>
          <w:color w:val="555555"/>
          <w:sz w:val="19"/>
          <w:szCs w:val="19"/>
        </w:rPr>
      </w:pPr>
      <w:r>
        <w:rPr>
          <w:rFonts w:ascii="Arial" w:hAnsi="Arial" w:cs="Arial"/>
          <w:color w:val="555555"/>
          <w:sz w:val="19"/>
          <w:szCs w:val="19"/>
        </w:rPr>
        <w:t>Tutor</w:t>
      </w:r>
    </w:p>
    <w:p w:rsidR="00674068" w:rsidRDefault="00674068" w:rsidP="00674068">
      <w:pPr>
        <w:shd w:val="clear" w:color="auto" w:fill="FFFFFF"/>
        <w:spacing w:line="225" w:lineRule="atLeast"/>
        <w:rPr>
          <w:rFonts w:ascii="Arial" w:hAnsi="Arial" w:cs="Arial"/>
          <w:color w:val="555555"/>
          <w:sz w:val="19"/>
          <w:szCs w:val="19"/>
        </w:rPr>
      </w:pPr>
      <w:r>
        <w:rPr>
          <w:rFonts w:ascii="Arial" w:hAnsi="Arial" w:cs="Arial"/>
          <w:color w:val="555555"/>
          <w:sz w:val="19"/>
          <w:szCs w:val="19"/>
        </w:rPr>
        <w:t>Assiut, Egypt</w:t>
      </w:r>
    </w:p>
    <w:p w:rsidR="00674068" w:rsidRDefault="00674068" w:rsidP="00674068">
      <w:pPr>
        <w:shd w:val="clear" w:color="auto" w:fill="FFFFFF"/>
        <w:spacing w:line="225" w:lineRule="atLeast"/>
        <w:rPr>
          <w:rFonts w:ascii="Arial" w:hAnsi="Arial" w:cs="Arial"/>
          <w:color w:val="555555"/>
          <w:sz w:val="19"/>
          <w:szCs w:val="19"/>
        </w:rPr>
      </w:pPr>
      <w:r>
        <w:rPr>
          <w:rFonts w:ascii="Arial" w:hAnsi="Arial" w:cs="Arial"/>
          <w:color w:val="555555"/>
          <w:sz w:val="19"/>
          <w:szCs w:val="19"/>
        </w:rPr>
        <w:t>September 1982 - January 1987</w:t>
      </w:r>
    </w:p>
    <w:p w:rsidR="00674068" w:rsidRDefault="00A5096F" w:rsidP="00674068">
      <w:pPr>
        <w:shd w:val="clear" w:color="auto" w:fill="FFFFFF"/>
        <w:spacing w:line="225" w:lineRule="atLeast"/>
        <w:rPr>
          <w:rFonts w:ascii="Arial" w:hAnsi="Arial" w:cs="Arial"/>
          <w:color w:val="555555"/>
          <w:sz w:val="19"/>
          <w:szCs w:val="19"/>
        </w:rPr>
      </w:pPr>
      <w:hyperlink r:id="rId12" w:tgtFrame="_blank" w:history="1">
        <w:r w:rsidR="00674068">
          <w:rPr>
            <w:rStyle w:val="Hyperlink"/>
            <w:rFonts w:ascii="Arial" w:hAnsi="Arial" w:cs="Arial"/>
            <w:color w:val="3B73B9"/>
            <w:sz w:val="19"/>
            <w:szCs w:val="19"/>
          </w:rPr>
          <w:t>www.aun.edu.eg</w:t>
        </w:r>
      </w:hyperlink>
    </w:p>
    <w:p w:rsidR="008B176D" w:rsidRDefault="00A5096F"/>
    <w:sectPr w:rsidR="008B176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4068"/>
    <w:rsid w:val="001D7876"/>
    <w:rsid w:val="00674068"/>
    <w:rsid w:val="006C50ED"/>
    <w:rsid w:val="00A5096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67406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67406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uiPriority w:val="9"/>
    <w:semiHidden/>
    <w:unhideWhenUsed/>
    <w:qFormat/>
    <w:rsid w:val="00674068"/>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4068"/>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semiHidden/>
    <w:rsid w:val="00674068"/>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uiPriority w:val="9"/>
    <w:semiHidden/>
    <w:rsid w:val="00674068"/>
    <w:rPr>
      <w:rFonts w:asciiTheme="majorHAnsi" w:eastAsiaTheme="majorEastAsia" w:hAnsiTheme="majorHAnsi" w:cstheme="majorBidi"/>
      <w:b/>
      <w:bCs/>
      <w:i/>
      <w:iCs/>
      <w:color w:val="4F81BD" w:themeColor="accent1"/>
    </w:rPr>
  </w:style>
  <w:style w:type="character" w:customStyle="1" w:styleId="apple-converted-space">
    <w:name w:val="apple-converted-space"/>
    <w:basedOn w:val="DefaultParagraphFont"/>
    <w:rsid w:val="00674068"/>
  </w:style>
  <w:style w:type="character" w:styleId="Hyperlink">
    <w:name w:val="Hyperlink"/>
    <w:basedOn w:val="DefaultParagraphFont"/>
    <w:uiPriority w:val="99"/>
    <w:semiHidden/>
    <w:unhideWhenUsed/>
    <w:rsid w:val="00674068"/>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67406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67406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uiPriority w:val="9"/>
    <w:semiHidden/>
    <w:unhideWhenUsed/>
    <w:qFormat/>
    <w:rsid w:val="00674068"/>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4068"/>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semiHidden/>
    <w:rsid w:val="00674068"/>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uiPriority w:val="9"/>
    <w:semiHidden/>
    <w:rsid w:val="00674068"/>
    <w:rPr>
      <w:rFonts w:asciiTheme="majorHAnsi" w:eastAsiaTheme="majorEastAsia" w:hAnsiTheme="majorHAnsi" w:cstheme="majorBidi"/>
      <w:b/>
      <w:bCs/>
      <w:i/>
      <w:iCs/>
      <w:color w:val="4F81BD" w:themeColor="accent1"/>
    </w:rPr>
  </w:style>
  <w:style w:type="character" w:customStyle="1" w:styleId="apple-converted-space">
    <w:name w:val="apple-converted-space"/>
    <w:basedOn w:val="DefaultParagraphFont"/>
    <w:rsid w:val="00674068"/>
  </w:style>
  <w:style w:type="character" w:styleId="Hyperlink">
    <w:name w:val="Hyperlink"/>
    <w:basedOn w:val="DefaultParagraphFont"/>
    <w:uiPriority w:val="99"/>
    <w:semiHidden/>
    <w:unhideWhenUsed/>
    <w:rsid w:val="0067406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1908222">
      <w:bodyDiv w:val="1"/>
      <w:marLeft w:val="0"/>
      <w:marRight w:val="0"/>
      <w:marTop w:val="0"/>
      <w:marBottom w:val="0"/>
      <w:divBdr>
        <w:top w:val="none" w:sz="0" w:space="0" w:color="auto"/>
        <w:left w:val="none" w:sz="0" w:space="0" w:color="auto"/>
        <w:bottom w:val="none" w:sz="0" w:space="0" w:color="auto"/>
        <w:right w:val="none" w:sz="0" w:space="0" w:color="auto"/>
      </w:divBdr>
    </w:div>
    <w:div w:id="950287689">
      <w:bodyDiv w:val="1"/>
      <w:marLeft w:val="0"/>
      <w:marRight w:val="0"/>
      <w:marTop w:val="0"/>
      <w:marBottom w:val="0"/>
      <w:divBdr>
        <w:top w:val="none" w:sz="0" w:space="0" w:color="auto"/>
        <w:left w:val="none" w:sz="0" w:space="0" w:color="auto"/>
        <w:bottom w:val="none" w:sz="0" w:space="0" w:color="auto"/>
        <w:right w:val="none" w:sz="0" w:space="0" w:color="auto"/>
      </w:divBdr>
      <w:divsChild>
        <w:div w:id="305748818">
          <w:marLeft w:val="0"/>
          <w:marRight w:val="0"/>
          <w:marTop w:val="0"/>
          <w:marBottom w:val="90"/>
          <w:divBdr>
            <w:top w:val="none" w:sz="0" w:space="0" w:color="auto"/>
            <w:left w:val="none" w:sz="0" w:space="0" w:color="auto"/>
            <w:bottom w:val="none" w:sz="0" w:space="0" w:color="auto"/>
            <w:right w:val="none" w:sz="0" w:space="0" w:color="auto"/>
          </w:divBdr>
          <w:divsChild>
            <w:div w:id="325401207">
              <w:marLeft w:val="0"/>
              <w:marRight w:val="0"/>
              <w:marTop w:val="0"/>
              <w:marBottom w:val="0"/>
              <w:divBdr>
                <w:top w:val="none" w:sz="0" w:space="0" w:color="auto"/>
                <w:left w:val="none" w:sz="0" w:space="0" w:color="auto"/>
                <w:bottom w:val="none" w:sz="0" w:space="0" w:color="auto"/>
                <w:right w:val="none" w:sz="0" w:space="0" w:color="auto"/>
              </w:divBdr>
              <w:divsChild>
                <w:div w:id="884021250">
                  <w:marLeft w:val="0"/>
                  <w:marRight w:val="0"/>
                  <w:marTop w:val="0"/>
                  <w:marBottom w:val="0"/>
                  <w:divBdr>
                    <w:top w:val="none" w:sz="0" w:space="0" w:color="auto"/>
                    <w:left w:val="none" w:sz="0" w:space="0" w:color="auto"/>
                    <w:bottom w:val="none" w:sz="0" w:space="0" w:color="auto"/>
                    <w:right w:val="none" w:sz="0" w:space="0" w:color="auto"/>
                  </w:divBdr>
                  <w:divsChild>
                    <w:div w:id="394865221">
                      <w:marLeft w:val="0"/>
                      <w:marRight w:val="0"/>
                      <w:marTop w:val="0"/>
                      <w:marBottom w:val="0"/>
                      <w:divBdr>
                        <w:top w:val="none" w:sz="0" w:space="0" w:color="auto"/>
                        <w:left w:val="none" w:sz="0" w:space="0" w:color="auto"/>
                        <w:bottom w:val="none" w:sz="0" w:space="0" w:color="auto"/>
                        <w:right w:val="none" w:sz="0" w:space="0" w:color="auto"/>
                      </w:divBdr>
                      <w:divsChild>
                        <w:div w:id="1189030602">
                          <w:marLeft w:val="0"/>
                          <w:marRight w:val="0"/>
                          <w:marTop w:val="0"/>
                          <w:marBottom w:val="0"/>
                          <w:divBdr>
                            <w:top w:val="none" w:sz="0" w:space="0" w:color="auto"/>
                            <w:left w:val="none" w:sz="0" w:space="0" w:color="auto"/>
                            <w:bottom w:val="none" w:sz="0" w:space="0" w:color="auto"/>
                            <w:right w:val="none" w:sz="0" w:space="0" w:color="auto"/>
                          </w:divBdr>
                          <w:divsChild>
                            <w:div w:id="1351831649">
                              <w:marLeft w:val="0"/>
                              <w:marRight w:val="0"/>
                              <w:marTop w:val="0"/>
                              <w:marBottom w:val="0"/>
                              <w:divBdr>
                                <w:top w:val="none" w:sz="0" w:space="0" w:color="auto"/>
                                <w:left w:val="none" w:sz="0" w:space="0" w:color="auto"/>
                                <w:bottom w:val="none" w:sz="0" w:space="0" w:color="auto"/>
                                <w:right w:val="none" w:sz="0" w:space="0" w:color="auto"/>
                              </w:divBdr>
                              <w:divsChild>
                                <w:div w:id="52509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0122214">
          <w:marLeft w:val="0"/>
          <w:marRight w:val="0"/>
          <w:marTop w:val="0"/>
          <w:marBottom w:val="90"/>
          <w:divBdr>
            <w:top w:val="none" w:sz="0" w:space="0" w:color="auto"/>
            <w:left w:val="none" w:sz="0" w:space="0" w:color="auto"/>
            <w:bottom w:val="none" w:sz="0" w:space="0" w:color="auto"/>
            <w:right w:val="none" w:sz="0" w:space="0" w:color="auto"/>
          </w:divBdr>
          <w:divsChild>
            <w:div w:id="448822519">
              <w:marLeft w:val="0"/>
              <w:marRight w:val="0"/>
              <w:marTop w:val="0"/>
              <w:marBottom w:val="0"/>
              <w:divBdr>
                <w:top w:val="none" w:sz="0" w:space="0" w:color="auto"/>
                <w:left w:val="none" w:sz="0" w:space="0" w:color="auto"/>
                <w:bottom w:val="none" w:sz="0" w:space="0" w:color="auto"/>
                <w:right w:val="none" w:sz="0" w:space="0" w:color="auto"/>
              </w:divBdr>
              <w:divsChild>
                <w:div w:id="465900369">
                  <w:marLeft w:val="0"/>
                  <w:marRight w:val="0"/>
                  <w:marTop w:val="0"/>
                  <w:marBottom w:val="0"/>
                  <w:divBdr>
                    <w:top w:val="none" w:sz="0" w:space="0" w:color="auto"/>
                    <w:left w:val="none" w:sz="0" w:space="0" w:color="auto"/>
                    <w:bottom w:val="none" w:sz="0" w:space="0" w:color="auto"/>
                    <w:right w:val="none" w:sz="0" w:space="0" w:color="auto"/>
                  </w:divBdr>
                  <w:divsChild>
                    <w:div w:id="851452204">
                      <w:marLeft w:val="0"/>
                      <w:marRight w:val="0"/>
                      <w:marTop w:val="0"/>
                      <w:marBottom w:val="0"/>
                      <w:divBdr>
                        <w:top w:val="none" w:sz="0" w:space="0" w:color="auto"/>
                        <w:left w:val="none" w:sz="0" w:space="0" w:color="auto"/>
                        <w:bottom w:val="none" w:sz="0" w:space="0" w:color="auto"/>
                        <w:right w:val="none" w:sz="0" w:space="0" w:color="auto"/>
                      </w:divBdr>
                      <w:divsChild>
                        <w:div w:id="1937637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4463400">
          <w:marLeft w:val="0"/>
          <w:marRight w:val="0"/>
          <w:marTop w:val="0"/>
          <w:marBottom w:val="90"/>
          <w:divBdr>
            <w:top w:val="none" w:sz="0" w:space="0" w:color="auto"/>
            <w:left w:val="none" w:sz="0" w:space="0" w:color="auto"/>
            <w:bottom w:val="none" w:sz="0" w:space="0" w:color="auto"/>
            <w:right w:val="none" w:sz="0" w:space="0" w:color="auto"/>
          </w:divBdr>
          <w:divsChild>
            <w:div w:id="928267730">
              <w:marLeft w:val="0"/>
              <w:marRight w:val="0"/>
              <w:marTop w:val="0"/>
              <w:marBottom w:val="0"/>
              <w:divBdr>
                <w:top w:val="none" w:sz="0" w:space="0" w:color="auto"/>
                <w:left w:val="none" w:sz="0" w:space="0" w:color="auto"/>
                <w:bottom w:val="none" w:sz="0" w:space="0" w:color="auto"/>
                <w:right w:val="none" w:sz="0" w:space="0" w:color="auto"/>
              </w:divBdr>
              <w:divsChild>
                <w:div w:id="605892146">
                  <w:marLeft w:val="0"/>
                  <w:marRight w:val="0"/>
                  <w:marTop w:val="0"/>
                  <w:marBottom w:val="0"/>
                  <w:divBdr>
                    <w:top w:val="none" w:sz="0" w:space="0" w:color="auto"/>
                    <w:left w:val="none" w:sz="0" w:space="0" w:color="auto"/>
                    <w:bottom w:val="none" w:sz="0" w:space="0" w:color="auto"/>
                    <w:right w:val="none" w:sz="0" w:space="0" w:color="auto"/>
                  </w:divBdr>
                  <w:divsChild>
                    <w:div w:id="796030074">
                      <w:marLeft w:val="0"/>
                      <w:marRight w:val="0"/>
                      <w:marTop w:val="0"/>
                      <w:marBottom w:val="0"/>
                      <w:divBdr>
                        <w:top w:val="none" w:sz="0" w:space="0" w:color="auto"/>
                        <w:left w:val="none" w:sz="0" w:space="0" w:color="auto"/>
                        <w:bottom w:val="none" w:sz="0" w:space="0" w:color="auto"/>
                        <w:right w:val="none" w:sz="0" w:space="0" w:color="auto"/>
                      </w:divBdr>
                      <w:divsChild>
                        <w:div w:id="152962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4929160">
          <w:marLeft w:val="0"/>
          <w:marRight w:val="0"/>
          <w:marTop w:val="0"/>
          <w:marBottom w:val="90"/>
          <w:divBdr>
            <w:top w:val="none" w:sz="0" w:space="0" w:color="auto"/>
            <w:left w:val="none" w:sz="0" w:space="0" w:color="auto"/>
            <w:bottom w:val="none" w:sz="0" w:space="0" w:color="auto"/>
            <w:right w:val="none" w:sz="0" w:space="0" w:color="auto"/>
          </w:divBdr>
          <w:divsChild>
            <w:div w:id="1818303608">
              <w:marLeft w:val="0"/>
              <w:marRight w:val="0"/>
              <w:marTop w:val="0"/>
              <w:marBottom w:val="0"/>
              <w:divBdr>
                <w:top w:val="none" w:sz="0" w:space="0" w:color="auto"/>
                <w:left w:val="none" w:sz="0" w:space="0" w:color="auto"/>
                <w:bottom w:val="none" w:sz="0" w:space="0" w:color="auto"/>
                <w:right w:val="none" w:sz="0" w:space="0" w:color="auto"/>
              </w:divBdr>
              <w:divsChild>
                <w:div w:id="1512179588">
                  <w:marLeft w:val="0"/>
                  <w:marRight w:val="0"/>
                  <w:marTop w:val="0"/>
                  <w:marBottom w:val="0"/>
                  <w:divBdr>
                    <w:top w:val="none" w:sz="0" w:space="0" w:color="auto"/>
                    <w:left w:val="none" w:sz="0" w:space="0" w:color="auto"/>
                    <w:bottom w:val="none" w:sz="0" w:space="0" w:color="auto"/>
                    <w:right w:val="none" w:sz="0" w:space="0" w:color="auto"/>
                  </w:divBdr>
                  <w:divsChild>
                    <w:div w:id="1468428788">
                      <w:marLeft w:val="0"/>
                      <w:marRight w:val="0"/>
                      <w:marTop w:val="0"/>
                      <w:marBottom w:val="0"/>
                      <w:divBdr>
                        <w:top w:val="none" w:sz="0" w:space="0" w:color="auto"/>
                        <w:left w:val="none" w:sz="0" w:space="0" w:color="auto"/>
                        <w:bottom w:val="none" w:sz="0" w:space="0" w:color="auto"/>
                        <w:right w:val="none" w:sz="0" w:space="0" w:color="auto"/>
                      </w:divBdr>
                      <w:divsChild>
                        <w:div w:id="499855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3181913">
          <w:marLeft w:val="0"/>
          <w:marRight w:val="0"/>
          <w:marTop w:val="0"/>
          <w:marBottom w:val="90"/>
          <w:divBdr>
            <w:top w:val="none" w:sz="0" w:space="0" w:color="auto"/>
            <w:left w:val="none" w:sz="0" w:space="0" w:color="auto"/>
            <w:bottom w:val="none" w:sz="0" w:space="0" w:color="auto"/>
            <w:right w:val="none" w:sz="0" w:space="0" w:color="auto"/>
          </w:divBdr>
          <w:divsChild>
            <w:div w:id="256329691">
              <w:marLeft w:val="0"/>
              <w:marRight w:val="0"/>
              <w:marTop w:val="0"/>
              <w:marBottom w:val="0"/>
              <w:divBdr>
                <w:top w:val="none" w:sz="0" w:space="0" w:color="auto"/>
                <w:left w:val="none" w:sz="0" w:space="0" w:color="auto"/>
                <w:bottom w:val="none" w:sz="0" w:space="0" w:color="auto"/>
                <w:right w:val="none" w:sz="0" w:space="0" w:color="auto"/>
              </w:divBdr>
              <w:divsChild>
                <w:div w:id="1855652901">
                  <w:marLeft w:val="0"/>
                  <w:marRight w:val="0"/>
                  <w:marTop w:val="0"/>
                  <w:marBottom w:val="0"/>
                  <w:divBdr>
                    <w:top w:val="none" w:sz="0" w:space="0" w:color="auto"/>
                    <w:left w:val="none" w:sz="0" w:space="0" w:color="auto"/>
                    <w:bottom w:val="none" w:sz="0" w:space="0" w:color="auto"/>
                    <w:right w:val="none" w:sz="0" w:space="0" w:color="auto"/>
                  </w:divBdr>
                  <w:divsChild>
                    <w:div w:id="1036272431">
                      <w:marLeft w:val="0"/>
                      <w:marRight w:val="0"/>
                      <w:marTop w:val="0"/>
                      <w:marBottom w:val="0"/>
                      <w:divBdr>
                        <w:top w:val="none" w:sz="0" w:space="0" w:color="auto"/>
                        <w:left w:val="none" w:sz="0" w:space="0" w:color="auto"/>
                        <w:bottom w:val="none" w:sz="0" w:space="0" w:color="auto"/>
                        <w:right w:val="none" w:sz="0" w:space="0" w:color="auto"/>
                      </w:divBdr>
                      <w:divsChild>
                        <w:div w:id="907153314">
                          <w:marLeft w:val="0"/>
                          <w:marRight w:val="0"/>
                          <w:marTop w:val="0"/>
                          <w:marBottom w:val="0"/>
                          <w:divBdr>
                            <w:top w:val="none" w:sz="0" w:space="0" w:color="auto"/>
                            <w:left w:val="none" w:sz="0" w:space="0" w:color="auto"/>
                            <w:bottom w:val="none" w:sz="0" w:space="0" w:color="auto"/>
                            <w:right w:val="none" w:sz="0" w:space="0" w:color="auto"/>
                          </w:divBdr>
                          <w:divsChild>
                            <w:div w:id="68037610">
                              <w:marLeft w:val="0"/>
                              <w:marRight w:val="0"/>
                              <w:marTop w:val="0"/>
                              <w:marBottom w:val="0"/>
                              <w:divBdr>
                                <w:top w:val="none" w:sz="0" w:space="0" w:color="auto"/>
                                <w:left w:val="none" w:sz="0" w:space="0" w:color="auto"/>
                                <w:bottom w:val="none" w:sz="0" w:space="0" w:color="auto"/>
                                <w:right w:val="none" w:sz="0" w:space="0" w:color="auto"/>
                              </w:divBdr>
                              <w:divsChild>
                                <w:div w:id="1638872663">
                                  <w:marLeft w:val="0"/>
                                  <w:marRight w:val="0"/>
                                  <w:marTop w:val="0"/>
                                  <w:marBottom w:val="0"/>
                                  <w:divBdr>
                                    <w:top w:val="none" w:sz="0" w:space="0" w:color="auto"/>
                                    <w:left w:val="none" w:sz="0" w:space="0" w:color="auto"/>
                                    <w:bottom w:val="none" w:sz="0" w:space="0" w:color="auto"/>
                                    <w:right w:val="none" w:sz="0" w:space="0" w:color="auto"/>
                                  </w:divBdr>
                                </w:div>
                                <w:div w:id="941184736">
                                  <w:marLeft w:val="0"/>
                                  <w:marRight w:val="0"/>
                                  <w:marTop w:val="0"/>
                                  <w:marBottom w:val="0"/>
                                  <w:divBdr>
                                    <w:top w:val="none" w:sz="0" w:space="0" w:color="auto"/>
                                    <w:left w:val="none" w:sz="0" w:space="0" w:color="auto"/>
                                    <w:bottom w:val="none" w:sz="0" w:space="0" w:color="auto"/>
                                    <w:right w:val="none" w:sz="0" w:space="0" w:color="auto"/>
                                  </w:divBdr>
                                </w:div>
                                <w:div w:id="2075156148">
                                  <w:marLeft w:val="0"/>
                                  <w:marRight w:val="0"/>
                                  <w:marTop w:val="0"/>
                                  <w:marBottom w:val="0"/>
                                  <w:divBdr>
                                    <w:top w:val="none" w:sz="0" w:space="0" w:color="auto"/>
                                    <w:left w:val="none" w:sz="0" w:space="0" w:color="auto"/>
                                    <w:bottom w:val="none" w:sz="0" w:space="0" w:color="auto"/>
                                    <w:right w:val="none" w:sz="0" w:space="0" w:color="auto"/>
                                  </w:divBdr>
                                </w:div>
                                <w:div w:id="943659478">
                                  <w:marLeft w:val="0"/>
                                  <w:marRight w:val="0"/>
                                  <w:marTop w:val="0"/>
                                  <w:marBottom w:val="0"/>
                                  <w:divBdr>
                                    <w:top w:val="none" w:sz="0" w:space="0" w:color="auto"/>
                                    <w:left w:val="none" w:sz="0" w:space="0" w:color="auto"/>
                                    <w:bottom w:val="none" w:sz="0" w:space="0" w:color="auto"/>
                                    <w:right w:val="none" w:sz="0" w:space="0" w:color="auto"/>
                                  </w:divBdr>
                                </w:div>
                                <w:div w:id="909001533">
                                  <w:marLeft w:val="0"/>
                                  <w:marRight w:val="0"/>
                                  <w:marTop w:val="0"/>
                                  <w:marBottom w:val="0"/>
                                  <w:divBdr>
                                    <w:top w:val="none" w:sz="0" w:space="0" w:color="auto"/>
                                    <w:left w:val="none" w:sz="0" w:space="0" w:color="auto"/>
                                    <w:bottom w:val="none" w:sz="0" w:space="0" w:color="auto"/>
                                    <w:right w:val="none" w:sz="0" w:space="0" w:color="auto"/>
                                  </w:divBdr>
                                </w:div>
                                <w:div w:id="90047485">
                                  <w:marLeft w:val="0"/>
                                  <w:marRight w:val="0"/>
                                  <w:marTop w:val="0"/>
                                  <w:marBottom w:val="0"/>
                                  <w:divBdr>
                                    <w:top w:val="none" w:sz="0" w:space="0" w:color="auto"/>
                                    <w:left w:val="none" w:sz="0" w:space="0" w:color="auto"/>
                                    <w:bottom w:val="none" w:sz="0" w:space="0" w:color="auto"/>
                                    <w:right w:val="none" w:sz="0" w:space="0" w:color="auto"/>
                                  </w:divBdr>
                                </w:div>
                                <w:div w:id="484664831">
                                  <w:marLeft w:val="0"/>
                                  <w:marRight w:val="0"/>
                                  <w:marTop w:val="0"/>
                                  <w:marBottom w:val="0"/>
                                  <w:divBdr>
                                    <w:top w:val="none" w:sz="0" w:space="0" w:color="auto"/>
                                    <w:left w:val="none" w:sz="0" w:space="0" w:color="auto"/>
                                    <w:bottom w:val="none" w:sz="0" w:space="0" w:color="auto"/>
                                    <w:right w:val="none" w:sz="0" w:space="0" w:color="auto"/>
                                  </w:divBdr>
                                </w:div>
                                <w:div w:id="116293133">
                                  <w:marLeft w:val="0"/>
                                  <w:marRight w:val="0"/>
                                  <w:marTop w:val="0"/>
                                  <w:marBottom w:val="0"/>
                                  <w:divBdr>
                                    <w:top w:val="none" w:sz="0" w:space="0" w:color="auto"/>
                                    <w:left w:val="none" w:sz="0" w:space="0" w:color="auto"/>
                                    <w:bottom w:val="none" w:sz="0" w:space="0" w:color="auto"/>
                                    <w:right w:val="none" w:sz="0" w:space="0" w:color="auto"/>
                                  </w:divBdr>
                                </w:div>
                                <w:div w:id="1539128263">
                                  <w:marLeft w:val="0"/>
                                  <w:marRight w:val="0"/>
                                  <w:marTop w:val="0"/>
                                  <w:marBottom w:val="0"/>
                                  <w:divBdr>
                                    <w:top w:val="none" w:sz="0" w:space="0" w:color="auto"/>
                                    <w:left w:val="none" w:sz="0" w:space="0" w:color="auto"/>
                                    <w:bottom w:val="none" w:sz="0" w:space="0" w:color="auto"/>
                                    <w:right w:val="none" w:sz="0" w:space="0" w:color="auto"/>
                                  </w:divBdr>
                                </w:div>
                                <w:div w:id="1369909154">
                                  <w:marLeft w:val="0"/>
                                  <w:marRight w:val="0"/>
                                  <w:marTop w:val="0"/>
                                  <w:marBottom w:val="0"/>
                                  <w:divBdr>
                                    <w:top w:val="none" w:sz="0" w:space="0" w:color="auto"/>
                                    <w:left w:val="none" w:sz="0" w:space="0" w:color="auto"/>
                                    <w:bottom w:val="none" w:sz="0" w:space="0" w:color="auto"/>
                                    <w:right w:val="none" w:sz="0" w:space="0" w:color="auto"/>
                                  </w:divBdr>
                                </w:div>
                                <w:div w:id="162478745">
                                  <w:marLeft w:val="0"/>
                                  <w:marRight w:val="0"/>
                                  <w:marTop w:val="0"/>
                                  <w:marBottom w:val="0"/>
                                  <w:divBdr>
                                    <w:top w:val="none" w:sz="0" w:space="0" w:color="auto"/>
                                    <w:left w:val="none" w:sz="0" w:space="0" w:color="auto"/>
                                    <w:bottom w:val="none" w:sz="0" w:space="0" w:color="auto"/>
                                    <w:right w:val="none" w:sz="0" w:space="0" w:color="auto"/>
                                  </w:divBdr>
                                </w:div>
                                <w:div w:id="108669452">
                                  <w:marLeft w:val="0"/>
                                  <w:marRight w:val="0"/>
                                  <w:marTop w:val="0"/>
                                  <w:marBottom w:val="0"/>
                                  <w:divBdr>
                                    <w:top w:val="none" w:sz="0" w:space="0" w:color="auto"/>
                                    <w:left w:val="none" w:sz="0" w:space="0" w:color="auto"/>
                                    <w:bottom w:val="none" w:sz="0" w:space="0" w:color="auto"/>
                                    <w:right w:val="none" w:sz="0" w:space="0" w:color="auto"/>
                                  </w:divBdr>
                                </w:div>
                                <w:div w:id="381709271">
                                  <w:marLeft w:val="0"/>
                                  <w:marRight w:val="0"/>
                                  <w:marTop w:val="0"/>
                                  <w:marBottom w:val="0"/>
                                  <w:divBdr>
                                    <w:top w:val="none" w:sz="0" w:space="0" w:color="auto"/>
                                    <w:left w:val="none" w:sz="0" w:space="0" w:color="auto"/>
                                    <w:bottom w:val="none" w:sz="0" w:space="0" w:color="auto"/>
                                    <w:right w:val="none" w:sz="0" w:space="0" w:color="auto"/>
                                  </w:divBdr>
                                </w:div>
                                <w:div w:id="1311784567">
                                  <w:marLeft w:val="0"/>
                                  <w:marRight w:val="0"/>
                                  <w:marTop w:val="0"/>
                                  <w:marBottom w:val="0"/>
                                  <w:divBdr>
                                    <w:top w:val="none" w:sz="0" w:space="0" w:color="auto"/>
                                    <w:left w:val="none" w:sz="0" w:space="0" w:color="auto"/>
                                    <w:bottom w:val="none" w:sz="0" w:space="0" w:color="auto"/>
                                    <w:right w:val="none" w:sz="0" w:space="0" w:color="auto"/>
                                  </w:divBdr>
                                </w:div>
                                <w:div w:id="1975868763">
                                  <w:marLeft w:val="0"/>
                                  <w:marRight w:val="0"/>
                                  <w:marTop w:val="0"/>
                                  <w:marBottom w:val="0"/>
                                  <w:divBdr>
                                    <w:top w:val="none" w:sz="0" w:space="0" w:color="auto"/>
                                    <w:left w:val="none" w:sz="0" w:space="0" w:color="auto"/>
                                    <w:bottom w:val="none" w:sz="0" w:space="0" w:color="auto"/>
                                    <w:right w:val="none" w:sz="0" w:space="0" w:color="auto"/>
                                  </w:divBdr>
                                </w:div>
                                <w:div w:id="219369813">
                                  <w:marLeft w:val="0"/>
                                  <w:marRight w:val="0"/>
                                  <w:marTop w:val="0"/>
                                  <w:marBottom w:val="0"/>
                                  <w:divBdr>
                                    <w:top w:val="none" w:sz="0" w:space="0" w:color="auto"/>
                                    <w:left w:val="none" w:sz="0" w:space="0" w:color="auto"/>
                                    <w:bottom w:val="none" w:sz="0" w:space="0" w:color="auto"/>
                                    <w:right w:val="none" w:sz="0" w:space="0" w:color="auto"/>
                                  </w:divBdr>
                                </w:div>
                                <w:div w:id="1240873351">
                                  <w:marLeft w:val="0"/>
                                  <w:marRight w:val="0"/>
                                  <w:marTop w:val="0"/>
                                  <w:marBottom w:val="0"/>
                                  <w:divBdr>
                                    <w:top w:val="none" w:sz="0" w:space="0" w:color="auto"/>
                                    <w:left w:val="none" w:sz="0" w:space="0" w:color="auto"/>
                                    <w:bottom w:val="none" w:sz="0" w:space="0" w:color="auto"/>
                                    <w:right w:val="none" w:sz="0" w:space="0" w:color="auto"/>
                                  </w:divBdr>
                                </w:div>
                                <w:div w:id="396245215">
                                  <w:marLeft w:val="0"/>
                                  <w:marRight w:val="0"/>
                                  <w:marTop w:val="0"/>
                                  <w:marBottom w:val="0"/>
                                  <w:divBdr>
                                    <w:top w:val="none" w:sz="0" w:space="0" w:color="auto"/>
                                    <w:left w:val="none" w:sz="0" w:space="0" w:color="auto"/>
                                    <w:bottom w:val="none" w:sz="0" w:space="0" w:color="auto"/>
                                    <w:right w:val="none" w:sz="0" w:space="0" w:color="auto"/>
                                  </w:divBdr>
                                </w:div>
                                <w:div w:id="1808474057">
                                  <w:marLeft w:val="0"/>
                                  <w:marRight w:val="0"/>
                                  <w:marTop w:val="0"/>
                                  <w:marBottom w:val="0"/>
                                  <w:divBdr>
                                    <w:top w:val="none" w:sz="0" w:space="0" w:color="auto"/>
                                    <w:left w:val="none" w:sz="0" w:space="0" w:color="auto"/>
                                    <w:bottom w:val="none" w:sz="0" w:space="0" w:color="auto"/>
                                    <w:right w:val="none" w:sz="0" w:space="0" w:color="auto"/>
                                  </w:divBdr>
                                </w:div>
                                <w:div w:id="34742043">
                                  <w:marLeft w:val="0"/>
                                  <w:marRight w:val="0"/>
                                  <w:marTop w:val="0"/>
                                  <w:marBottom w:val="0"/>
                                  <w:divBdr>
                                    <w:top w:val="none" w:sz="0" w:space="0" w:color="auto"/>
                                    <w:left w:val="none" w:sz="0" w:space="0" w:color="auto"/>
                                    <w:bottom w:val="none" w:sz="0" w:space="0" w:color="auto"/>
                                    <w:right w:val="none" w:sz="0" w:space="0" w:color="auto"/>
                                  </w:divBdr>
                                </w:div>
                                <w:div w:id="1634947619">
                                  <w:marLeft w:val="0"/>
                                  <w:marRight w:val="0"/>
                                  <w:marTop w:val="0"/>
                                  <w:marBottom w:val="0"/>
                                  <w:divBdr>
                                    <w:top w:val="none" w:sz="0" w:space="0" w:color="auto"/>
                                    <w:left w:val="none" w:sz="0" w:space="0" w:color="auto"/>
                                    <w:bottom w:val="none" w:sz="0" w:space="0" w:color="auto"/>
                                    <w:right w:val="none" w:sz="0" w:space="0" w:color="auto"/>
                                  </w:divBdr>
                                </w:div>
                                <w:div w:id="739904339">
                                  <w:marLeft w:val="0"/>
                                  <w:marRight w:val="0"/>
                                  <w:marTop w:val="0"/>
                                  <w:marBottom w:val="0"/>
                                  <w:divBdr>
                                    <w:top w:val="none" w:sz="0" w:space="0" w:color="auto"/>
                                    <w:left w:val="none" w:sz="0" w:space="0" w:color="auto"/>
                                    <w:bottom w:val="none" w:sz="0" w:space="0" w:color="auto"/>
                                    <w:right w:val="none" w:sz="0" w:space="0" w:color="auto"/>
                                  </w:divBdr>
                                </w:div>
                                <w:div w:id="40400819">
                                  <w:marLeft w:val="0"/>
                                  <w:marRight w:val="0"/>
                                  <w:marTop w:val="0"/>
                                  <w:marBottom w:val="0"/>
                                  <w:divBdr>
                                    <w:top w:val="none" w:sz="0" w:space="0" w:color="auto"/>
                                    <w:left w:val="none" w:sz="0" w:space="0" w:color="auto"/>
                                    <w:bottom w:val="none" w:sz="0" w:space="0" w:color="auto"/>
                                    <w:right w:val="none" w:sz="0" w:space="0" w:color="auto"/>
                                  </w:divBdr>
                                </w:div>
                                <w:div w:id="686298383">
                                  <w:marLeft w:val="0"/>
                                  <w:marRight w:val="0"/>
                                  <w:marTop w:val="0"/>
                                  <w:marBottom w:val="0"/>
                                  <w:divBdr>
                                    <w:top w:val="none" w:sz="0" w:space="0" w:color="auto"/>
                                    <w:left w:val="none" w:sz="0" w:space="0" w:color="auto"/>
                                    <w:bottom w:val="none" w:sz="0" w:space="0" w:color="auto"/>
                                    <w:right w:val="none" w:sz="0" w:space="0" w:color="auto"/>
                                  </w:divBdr>
                                </w:div>
                                <w:div w:id="1566456851">
                                  <w:marLeft w:val="0"/>
                                  <w:marRight w:val="0"/>
                                  <w:marTop w:val="0"/>
                                  <w:marBottom w:val="0"/>
                                  <w:divBdr>
                                    <w:top w:val="none" w:sz="0" w:space="0" w:color="auto"/>
                                    <w:left w:val="none" w:sz="0" w:space="0" w:color="auto"/>
                                    <w:bottom w:val="none" w:sz="0" w:space="0" w:color="auto"/>
                                    <w:right w:val="none" w:sz="0" w:space="0" w:color="auto"/>
                                  </w:divBdr>
                                </w:div>
                                <w:div w:id="977683634">
                                  <w:marLeft w:val="0"/>
                                  <w:marRight w:val="0"/>
                                  <w:marTop w:val="0"/>
                                  <w:marBottom w:val="0"/>
                                  <w:divBdr>
                                    <w:top w:val="none" w:sz="0" w:space="0" w:color="auto"/>
                                    <w:left w:val="none" w:sz="0" w:space="0" w:color="auto"/>
                                    <w:bottom w:val="none" w:sz="0" w:space="0" w:color="auto"/>
                                    <w:right w:val="none" w:sz="0" w:space="0" w:color="auto"/>
                                  </w:divBdr>
                                </w:div>
                                <w:div w:id="1853883572">
                                  <w:marLeft w:val="0"/>
                                  <w:marRight w:val="0"/>
                                  <w:marTop w:val="0"/>
                                  <w:marBottom w:val="0"/>
                                  <w:divBdr>
                                    <w:top w:val="none" w:sz="0" w:space="0" w:color="auto"/>
                                    <w:left w:val="none" w:sz="0" w:space="0" w:color="auto"/>
                                    <w:bottom w:val="none" w:sz="0" w:space="0" w:color="auto"/>
                                    <w:right w:val="none" w:sz="0" w:space="0" w:color="auto"/>
                                  </w:divBdr>
                                </w:div>
                                <w:div w:id="89325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5225485">
          <w:marLeft w:val="0"/>
          <w:marRight w:val="0"/>
          <w:marTop w:val="0"/>
          <w:marBottom w:val="90"/>
          <w:divBdr>
            <w:top w:val="none" w:sz="0" w:space="0" w:color="auto"/>
            <w:left w:val="none" w:sz="0" w:space="0" w:color="auto"/>
            <w:bottom w:val="none" w:sz="0" w:space="0" w:color="auto"/>
            <w:right w:val="none" w:sz="0" w:space="0" w:color="auto"/>
          </w:divBdr>
          <w:divsChild>
            <w:div w:id="1051539221">
              <w:marLeft w:val="0"/>
              <w:marRight w:val="0"/>
              <w:marTop w:val="0"/>
              <w:marBottom w:val="0"/>
              <w:divBdr>
                <w:top w:val="none" w:sz="0" w:space="0" w:color="auto"/>
                <w:left w:val="none" w:sz="0" w:space="0" w:color="auto"/>
                <w:bottom w:val="none" w:sz="0" w:space="0" w:color="auto"/>
                <w:right w:val="none" w:sz="0" w:space="0" w:color="auto"/>
              </w:divBdr>
              <w:divsChild>
                <w:div w:id="10227658">
                  <w:marLeft w:val="0"/>
                  <w:marRight w:val="0"/>
                  <w:marTop w:val="0"/>
                  <w:marBottom w:val="0"/>
                  <w:divBdr>
                    <w:top w:val="none" w:sz="0" w:space="0" w:color="auto"/>
                    <w:left w:val="none" w:sz="0" w:space="0" w:color="auto"/>
                    <w:bottom w:val="none" w:sz="0" w:space="0" w:color="auto"/>
                    <w:right w:val="none" w:sz="0" w:space="0" w:color="auto"/>
                  </w:divBdr>
                  <w:divsChild>
                    <w:div w:id="973603313">
                      <w:marLeft w:val="0"/>
                      <w:marRight w:val="0"/>
                      <w:marTop w:val="0"/>
                      <w:marBottom w:val="0"/>
                      <w:divBdr>
                        <w:top w:val="none" w:sz="0" w:space="0" w:color="auto"/>
                        <w:left w:val="none" w:sz="0" w:space="0" w:color="auto"/>
                        <w:bottom w:val="none" w:sz="0" w:space="0" w:color="auto"/>
                        <w:right w:val="none" w:sz="0" w:space="0" w:color="auto"/>
                      </w:divBdr>
                      <w:divsChild>
                        <w:div w:id="672149502">
                          <w:marLeft w:val="0"/>
                          <w:marRight w:val="0"/>
                          <w:marTop w:val="0"/>
                          <w:marBottom w:val="0"/>
                          <w:divBdr>
                            <w:top w:val="none" w:sz="0" w:space="0" w:color="auto"/>
                            <w:left w:val="none" w:sz="0" w:space="0" w:color="auto"/>
                            <w:bottom w:val="none" w:sz="0" w:space="0" w:color="auto"/>
                            <w:right w:val="none" w:sz="0" w:space="0" w:color="auto"/>
                          </w:divBdr>
                          <w:divsChild>
                            <w:div w:id="1423448774">
                              <w:marLeft w:val="0"/>
                              <w:marRight w:val="0"/>
                              <w:marTop w:val="0"/>
                              <w:marBottom w:val="0"/>
                              <w:divBdr>
                                <w:top w:val="none" w:sz="0" w:space="0" w:color="auto"/>
                                <w:left w:val="none" w:sz="0" w:space="0" w:color="auto"/>
                                <w:bottom w:val="none" w:sz="0" w:space="0" w:color="auto"/>
                                <w:right w:val="none" w:sz="0" w:space="0" w:color="auto"/>
                              </w:divBdr>
                              <w:divsChild>
                                <w:div w:id="2084403742">
                                  <w:marLeft w:val="0"/>
                                  <w:marRight w:val="0"/>
                                  <w:marTop w:val="0"/>
                                  <w:marBottom w:val="0"/>
                                  <w:divBdr>
                                    <w:top w:val="none" w:sz="0" w:space="0" w:color="auto"/>
                                    <w:left w:val="none" w:sz="0" w:space="0" w:color="auto"/>
                                    <w:bottom w:val="none" w:sz="0" w:space="0" w:color="auto"/>
                                    <w:right w:val="none" w:sz="0" w:space="0" w:color="auto"/>
                                  </w:divBdr>
                                </w:div>
                                <w:div w:id="1822043255">
                                  <w:marLeft w:val="0"/>
                                  <w:marRight w:val="0"/>
                                  <w:marTop w:val="0"/>
                                  <w:marBottom w:val="0"/>
                                  <w:divBdr>
                                    <w:top w:val="none" w:sz="0" w:space="0" w:color="auto"/>
                                    <w:left w:val="none" w:sz="0" w:space="0" w:color="auto"/>
                                    <w:bottom w:val="none" w:sz="0" w:space="0" w:color="auto"/>
                                    <w:right w:val="none" w:sz="0" w:space="0" w:color="auto"/>
                                  </w:divBdr>
                                </w:div>
                                <w:div w:id="1447506784">
                                  <w:marLeft w:val="0"/>
                                  <w:marRight w:val="0"/>
                                  <w:marTop w:val="0"/>
                                  <w:marBottom w:val="0"/>
                                  <w:divBdr>
                                    <w:top w:val="none" w:sz="0" w:space="0" w:color="auto"/>
                                    <w:left w:val="none" w:sz="0" w:space="0" w:color="auto"/>
                                    <w:bottom w:val="none" w:sz="0" w:space="0" w:color="auto"/>
                                    <w:right w:val="none" w:sz="0" w:space="0" w:color="auto"/>
                                  </w:divBdr>
                                </w:div>
                                <w:div w:id="2031225491">
                                  <w:marLeft w:val="0"/>
                                  <w:marRight w:val="0"/>
                                  <w:marTop w:val="0"/>
                                  <w:marBottom w:val="0"/>
                                  <w:divBdr>
                                    <w:top w:val="none" w:sz="0" w:space="0" w:color="auto"/>
                                    <w:left w:val="none" w:sz="0" w:space="0" w:color="auto"/>
                                    <w:bottom w:val="none" w:sz="0" w:space="0" w:color="auto"/>
                                    <w:right w:val="none" w:sz="0" w:space="0" w:color="auto"/>
                                  </w:divBdr>
                                </w:div>
                                <w:div w:id="839545277">
                                  <w:marLeft w:val="0"/>
                                  <w:marRight w:val="0"/>
                                  <w:marTop w:val="0"/>
                                  <w:marBottom w:val="0"/>
                                  <w:divBdr>
                                    <w:top w:val="none" w:sz="0" w:space="0" w:color="auto"/>
                                    <w:left w:val="none" w:sz="0" w:space="0" w:color="auto"/>
                                    <w:bottom w:val="none" w:sz="0" w:space="0" w:color="auto"/>
                                    <w:right w:val="none" w:sz="0" w:space="0" w:color="auto"/>
                                  </w:divBdr>
                                </w:div>
                                <w:div w:id="186525474">
                                  <w:marLeft w:val="0"/>
                                  <w:marRight w:val="0"/>
                                  <w:marTop w:val="0"/>
                                  <w:marBottom w:val="0"/>
                                  <w:divBdr>
                                    <w:top w:val="none" w:sz="0" w:space="0" w:color="auto"/>
                                    <w:left w:val="none" w:sz="0" w:space="0" w:color="auto"/>
                                    <w:bottom w:val="none" w:sz="0" w:space="0" w:color="auto"/>
                                    <w:right w:val="none" w:sz="0" w:space="0" w:color="auto"/>
                                  </w:divBdr>
                                </w:div>
                                <w:div w:id="1612513663">
                                  <w:marLeft w:val="0"/>
                                  <w:marRight w:val="0"/>
                                  <w:marTop w:val="0"/>
                                  <w:marBottom w:val="0"/>
                                  <w:divBdr>
                                    <w:top w:val="none" w:sz="0" w:space="0" w:color="auto"/>
                                    <w:left w:val="none" w:sz="0" w:space="0" w:color="auto"/>
                                    <w:bottom w:val="none" w:sz="0" w:space="0" w:color="auto"/>
                                    <w:right w:val="none" w:sz="0" w:space="0" w:color="auto"/>
                                  </w:divBdr>
                                </w:div>
                                <w:div w:id="2109618801">
                                  <w:marLeft w:val="0"/>
                                  <w:marRight w:val="0"/>
                                  <w:marTop w:val="0"/>
                                  <w:marBottom w:val="0"/>
                                  <w:divBdr>
                                    <w:top w:val="none" w:sz="0" w:space="0" w:color="auto"/>
                                    <w:left w:val="none" w:sz="0" w:space="0" w:color="auto"/>
                                    <w:bottom w:val="none" w:sz="0" w:space="0" w:color="auto"/>
                                    <w:right w:val="none" w:sz="0" w:space="0" w:color="auto"/>
                                  </w:divBdr>
                                </w:div>
                                <w:div w:id="761027088">
                                  <w:marLeft w:val="0"/>
                                  <w:marRight w:val="0"/>
                                  <w:marTop w:val="0"/>
                                  <w:marBottom w:val="0"/>
                                  <w:divBdr>
                                    <w:top w:val="none" w:sz="0" w:space="0" w:color="auto"/>
                                    <w:left w:val="none" w:sz="0" w:space="0" w:color="auto"/>
                                    <w:bottom w:val="none" w:sz="0" w:space="0" w:color="auto"/>
                                    <w:right w:val="none" w:sz="0" w:space="0" w:color="auto"/>
                                  </w:divBdr>
                                </w:div>
                                <w:div w:id="1097402441">
                                  <w:marLeft w:val="0"/>
                                  <w:marRight w:val="0"/>
                                  <w:marTop w:val="0"/>
                                  <w:marBottom w:val="0"/>
                                  <w:divBdr>
                                    <w:top w:val="none" w:sz="0" w:space="0" w:color="auto"/>
                                    <w:left w:val="none" w:sz="0" w:space="0" w:color="auto"/>
                                    <w:bottom w:val="none" w:sz="0" w:space="0" w:color="auto"/>
                                    <w:right w:val="none" w:sz="0" w:space="0" w:color="auto"/>
                                  </w:divBdr>
                                </w:div>
                                <w:div w:id="1522233884">
                                  <w:marLeft w:val="0"/>
                                  <w:marRight w:val="0"/>
                                  <w:marTop w:val="0"/>
                                  <w:marBottom w:val="0"/>
                                  <w:divBdr>
                                    <w:top w:val="none" w:sz="0" w:space="0" w:color="auto"/>
                                    <w:left w:val="none" w:sz="0" w:space="0" w:color="auto"/>
                                    <w:bottom w:val="none" w:sz="0" w:space="0" w:color="auto"/>
                                    <w:right w:val="none" w:sz="0" w:space="0" w:color="auto"/>
                                  </w:divBdr>
                                </w:div>
                                <w:div w:id="1452047877">
                                  <w:marLeft w:val="0"/>
                                  <w:marRight w:val="0"/>
                                  <w:marTop w:val="0"/>
                                  <w:marBottom w:val="0"/>
                                  <w:divBdr>
                                    <w:top w:val="none" w:sz="0" w:space="0" w:color="auto"/>
                                    <w:left w:val="none" w:sz="0" w:space="0" w:color="auto"/>
                                    <w:bottom w:val="none" w:sz="0" w:space="0" w:color="auto"/>
                                    <w:right w:val="none" w:sz="0" w:space="0" w:color="auto"/>
                                  </w:divBdr>
                                </w:div>
                                <w:div w:id="1009648035">
                                  <w:marLeft w:val="0"/>
                                  <w:marRight w:val="0"/>
                                  <w:marTop w:val="0"/>
                                  <w:marBottom w:val="0"/>
                                  <w:divBdr>
                                    <w:top w:val="none" w:sz="0" w:space="0" w:color="auto"/>
                                    <w:left w:val="none" w:sz="0" w:space="0" w:color="auto"/>
                                    <w:bottom w:val="none" w:sz="0" w:space="0" w:color="auto"/>
                                    <w:right w:val="none" w:sz="0" w:space="0" w:color="auto"/>
                                  </w:divBdr>
                                </w:div>
                                <w:div w:id="1637636435">
                                  <w:marLeft w:val="0"/>
                                  <w:marRight w:val="0"/>
                                  <w:marTop w:val="0"/>
                                  <w:marBottom w:val="0"/>
                                  <w:divBdr>
                                    <w:top w:val="none" w:sz="0" w:space="0" w:color="auto"/>
                                    <w:left w:val="none" w:sz="0" w:space="0" w:color="auto"/>
                                    <w:bottom w:val="none" w:sz="0" w:space="0" w:color="auto"/>
                                    <w:right w:val="none" w:sz="0" w:space="0" w:color="auto"/>
                                  </w:divBdr>
                                </w:div>
                                <w:div w:id="1808744846">
                                  <w:marLeft w:val="0"/>
                                  <w:marRight w:val="0"/>
                                  <w:marTop w:val="0"/>
                                  <w:marBottom w:val="0"/>
                                  <w:divBdr>
                                    <w:top w:val="none" w:sz="0" w:space="0" w:color="auto"/>
                                    <w:left w:val="none" w:sz="0" w:space="0" w:color="auto"/>
                                    <w:bottom w:val="none" w:sz="0" w:space="0" w:color="auto"/>
                                    <w:right w:val="none" w:sz="0" w:space="0" w:color="auto"/>
                                  </w:divBdr>
                                </w:div>
                                <w:div w:id="2107652355">
                                  <w:marLeft w:val="0"/>
                                  <w:marRight w:val="0"/>
                                  <w:marTop w:val="0"/>
                                  <w:marBottom w:val="0"/>
                                  <w:divBdr>
                                    <w:top w:val="none" w:sz="0" w:space="0" w:color="auto"/>
                                    <w:left w:val="none" w:sz="0" w:space="0" w:color="auto"/>
                                    <w:bottom w:val="none" w:sz="0" w:space="0" w:color="auto"/>
                                    <w:right w:val="none" w:sz="0" w:space="0" w:color="auto"/>
                                  </w:divBdr>
                                </w:div>
                                <w:div w:id="1032069403">
                                  <w:marLeft w:val="0"/>
                                  <w:marRight w:val="0"/>
                                  <w:marTop w:val="0"/>
                                  <w:marBottom w:val="0"/>
                                  <w:divBdr>
                                    <w:top w:val="none" w:sz="0" w:space="0" w:color="auto"/>
                                    <w:left w:val="none" w:sz="0" w:space="0" w:color="auto"/>
                                    <w:bottom w:val="none" w:sz="0" w:space="0" w:color="auto"/>
                                    <w:right w:val="none" w:sz="0" w:space="0" w:color="auto"/>
                                  </w:divBdr>
                                </w:div>
                                <w:div w:id="342127274">
                                  <w:marLeft w:val="0"/>
                                  <w:marRight w:val="0"/>
                                  <w:marTop w:val="0"/>
                                  <w:marBottom w:val="0"/>
                                  <w:divBdr>
                                    <w:top w:val="none" w:sz="0" w:space="0" w:color="auto"/>
                                    <w:left w:val="none" w:sz="0" w:space="0" w:color="auto"/>
                                    <w:bottom w:val="none" w:sz="0" w:space="0" w:color="auto"/>
                                    <w:right w:val="none" w:sz="0" w:space="0" w:color="auto"/>
                                  </w:divBdr>
                                </w:div>
                                <w:div w:id="466971015">
                                  <w:marLeft w:val="0"/>
                                  <w:marRight w:val="0"/>
                                  <w:marTop w:val="0"/>
                                  <w:marBottom w:val="0"/>
                                  <w:divBdr>
                                    <w:top w:val="none" w:sz="0" w:space="0" w:color="auto"/>
                                    <w:left w:val="none" w:sz="0" w:space="0" w:color="auto"/>
                                    <w:bottom w:val="none" w:sz="0" w:space="0" w:color="auto"/>
                                    <w:right w:val="none" w:sz="0" w:space="0" w:color="auto"/>
                                  </w:divBdr>
                                </w:div>
                                <w:div w:id="280459732">
                                  <w:marLeft w:val="0"/>
                                  <w:marRight w:val="0"/>
                                  <w:marTop w:val="0"/>
                                  <w:marBottom w:val="0"/>
                                  <w:divBdr>
                                    <w:top w:val="none" w:sz="0" w:space="0" w:color="auto"/>
                                    <w:left w:val="none" w:sz="0" w:space="0" w:color="auto"/>
                                    <w:bottom w:val="none" w:sz="0" w:space="0" w:color="auto"/>
                                    <w:right w:val="none" w:sz="0" w:space="0" w:color="auto"/>
                                  </w:divBdr>
                                </w:div>
                                <w:div w:id="1948848880">
                                  <w:marLeft w:val="0"/>
                                  <w:marRight w:val="0"/>
                                  <w:marTop w:val="0"/>
                                  <w:marBottom w:val="0"/>
                                  <w:divBdr>
                                    <w:top w:val="none" w:sz="0" w:space="0" w:color="auto"/>
                                    <w:left w:val="none" w:sz="0" w:space="0" w:color="auto"/>
                                    <w:bottom w:val="none" w:sz="0" w:space="0" w:color="auto"/>
                                    <w:right w:val="none" w:sz="0" w:space="0" w:color="auto"/>
                                  </w:divBdr>
                                </w:div>
                                <w:div w:id="120390787">
                                  <w:marLeft w:val="0"/>
                                  <w:marRight w:val="0"/>
                                  <w:marTop w:val="0"/>
                                  <w:marBottom w:val="0"/>
                                  <w:divBdr>
                                    <w:top w:val="none" w:sz="0" w:space="0" w:color="auto"/>
                                    <w:left w:val="none" w:sz="0" w:space="0" w:color="auto"/>
                                    <w:bottom w:val="none" w:sz="0" w:space="0" w:color="auto"/>
                                    <w:right w:val="none" w:sz="0" w:space="0" w:color="auto"/>
                                  </w:divBdr>
                                </w:div>
                                <w:div w:id="323629543">
                                  <w:marLeft w:val="0"/>
                                  <w:marRight w:val="0"/>
                                  <w:marTop w:val="0"/>
                                  <w:marBottom w:val="0"/>
                                  <w:divBdr>
                                    <w:top w:val="none" w:sz="0" w:space="0" w:color="auto"/>
                                    <w:left w:val="none" w:sz="0" w:space="0" w:color="auto"/>
                                    <w:bottom w:val="none" w:sz="0" w:space="0" w:color="auto"/>
                                    <w:right w:val="none" w:sz="0" w:space="0" w:color="auto"/>
                                  </w:divBdr>
                                </w:div>
                                <w:div w:id="15423563">
                                  <w:marLeft w:val="0"/>
                                  <w:marRight w:val="0"/>
                                  <w:marTop w:val="0"/>
                                  <w:marBottom w:val="0"/>
                                  <w:divBdr>
                                    <w:top w:val="none" w:sz="0" w:space="0" w:color="auto"/>
                                    <w:left w:val="none" w:sz="0" w:space="0" w:color="auto"/>
                                    <w:bottom w:val="none" w:sz="0" w:space="0" w:color="auto"/>
                                    <w:right w:val="none" w:sz="0" w:space="0" w:color="auto"/>
                                  </w:divBdr>
                                </w:div>
                                <w:div w:id="1386175930">
                                  <w:marLeft w:val="0"/>
                                  <w:marRight w:val="0"/>
                                  <w:marTop w:val="0"/>
                                  <w:marBottom w:val="0"/>
                                  <w:divBdr>
                                    <w:top w:val="none" w:sz="0" w:space="0" w:color="auto"/>
                                    <w:left w:val="none" w:sz="0" w:space="0" w:color="auto"/>
                                    <w:bottom w:val="none" w:sz="0" w:space="0" w:color="auto"/>
                                    <w:right w:val="none" w:sz="0" w:space="0" w:color="auto"/>
                                  </w:divBdr>
                                </w:div>
                                <w:div w:id="992678453">
                                  <w:marLeft w:val="0"/>
                                  <w:marRight w:val="0"/>
                                  <w:marTop w:val="0"/>
                                  <w:marBottom w:val="0"/>
                                  <w:divBdr>
                                    <w:top w:val="none" w:sz="0" w:space="0" w:color="auto"/>
                                    <w:left w:val="none" w:sz="0" w:space="0" w:color="auto"/>
                                    <w:bottom w:val="none" w:sz="0" w:space="0" w:color="auto"/>
                                    <w:right w:val="none" w:sz="0" w:space="0" w:color="auto"/>
                                  </w:divBdr>
                                </w:div>
                                <w:div w:id="70390625">
                                  <w:marLeft w:val="0"/>
                                  <w:marRight w:val="0"/>
                                  <w:marTop w:val="0"/>
                                  <w:marBottom w:val="0"/>
                                  <w:divBdr>
                                    <w:top w:val="none" w:sz="0" w:space="0" w:color="auto"/>
                                    <w:left w:val="none" w:sz="0" w:space="0" w:color="auto"/>
                                    <w:bottom w:val="none" w:sz="0" w:space="0" w:color="auto"/>
                                    <w:right w:val="none" w:sz="0" w:space="0" w:color="auto"/>
                                  </w:divBdr>
                                </w:div>
                                <w:div w:id="2127576734">
                                  <w:marLeft w:val="0"/>
                                  <w:marRight w:val="0"/>
                                  <w:marTop w:val="0"/>
                                  <w:marBottom w:val="0"/>
                                  <w:divBdr>
                                    <w:top w:val="none" w:sz="0" w:space="0" w:color="auto"/>
                                    <w:left w:val="none" w:sz="0" w:space="0" w:color="auto"/>
                                    <w:bottom w:val="none" w:sz="0" w:space="0" w:color="auto"/>
                                    <w:right w:val="none" w:sz="0" w:space="0" w:color="auto"/>
                                  </w:divBdr>
                                </w:div>
                                <w:div w:id="1037588479">
                                  <w:marLeft w:val="0"/>
                                  <w:marRight w:val="0"/>
                                  <w:marTop w:val="0"/>
                                  <w:marBottom w:val="0"/>
                                  <w:divBdr>
                                    <w:top w:val="none" w:sz="0" w:space="0" w:color="auto"/>
                                    <w:left w:val="none" w:sz="0" w:space="0" w:color="auto"/>
                                    <w:bottom w:val="none" w:sz="0" w:space="0" w:color="auto"/>
                                    <w:right w:val="none" w:sz="0" w:space="0" w:color="auto"/>
                                  </w:divBdr>
                                </w:div>
                                <w:div w:id="2089188096">
                                  <w:marLeft w:val="0"/>
                                  <w:marRight w:val="0"/>
                                  <w:marTop w:val="0"/>
                                  <w:marBottom w:val="0"/>
                                  <w:divBdr>
                                    <w:top w:val="none" w:sz="0" w:space="0" w:color="auto"/>
                                    <w:left w:val="none" w:sz="0" w:space="0" w:color="auto"/>
                                    <w:bottom w:val="none" w:sz="0" w:space="0" w:color="auto"/>
                                    <w:right w:val="none" w:sz="0" w:space="0" w:color="auto"/>
                                  </w:divBdr>
                                </w:div>
                                <w:div w:id="1455521166">
                                  <w:marLeft w:val="0"/>
                                  <w:marRight w:val="0"/>
                                  <w:marTop w:val="0"/>
                                  <w:marBottom w:val="0"/>
                                  <w:divBdr>
                                    <w:top w:val="none" w:sz="0" w:space="0" w:color="auto"/>
                                    <w:left w:val="none" w:sz="0" w:space="0" w:color="auto"/>
                                    <w:bottom w:val="none" w:sz="0" w:space="0" w:color="auto"/>
                                    <w:right w:val="none" w:sz="0" w:space="0" w:color="auto"/>
                                  </w:divBdr>
                                </w:div>
                                <w:div w:id="1680348551">
                                  <w:marLeft w:val="0"/>
                                  <w:marRight w:val="0"/>
                                  <w:marTop w:val="0"/>
                                  <w:marBottom w:val="0"/>
                                  <w:divBdr>
                                    <w:top w:val="none" w:sz="0" w:space="0" w:color="auto"/>
                                    <w:left w:val="none" w:sz="0" w:space="0" w:color="auto"/>
                                    <w:bottom w:val="none" w:sz="0" w:space="0" w:color="auto"/>
                                    <w:right w:val="none" w:sz="0" w:space="0" w:color="auto"/>
                                  </w:divBdr>
                                </w:div>
                                <w:div w:id="1591771000">
                                  <w:marLeft w:val="0"/>
                                  <w:marRight w:val="0"/>
                                  <w:marTop w:val="0"/>
                                  <w:marBottom w:val="0"/>
                                  <w:divBdr>
                                    <w:top w:val="none" w:sz="0" w:space="0" w:color="auto"/>
                                    <w:left w:val="none" w:sz="0" w:space="0" w:color="auto"/>
                                    <w:bottom w:val="none" w:sz="0" w:space="0" w:color="auto"/>
                                    <w:right w:val="none" w:sz="0" w:space="0" w:color="auto"/>
                                  </w:divBdr>
                                </w:div>
                                <w:div w:id="1534877996">
                                  <w:marLeft w:val="0"/>
                                  <w:marRight w:val="0"/>
                                  <w:marTop w:val="0"/>
                                  <w:marBottom w:val="0"/>
                                  <w:divBdr>
                                    <w:top w:val="none" w:sz="0" w:space="0" w:color="auto"/>
                                    <w:left w:val="none" w:sz="0" w:space="0" w:color="auto"/>
                                    <w:bottom w:val="none" w:sz="0" w:space="0" w:color="auto"/>
                                    <w:right w:val="none" w:sz="0" w:space="0" w:color="auto"/>
                                  </w:divBdr>
                                </w:div>
                                <w:div w:id="155193122">
                                  <w:marLeft w:val="0"/>
                                  <w:marRight w:val="0"/>
                                  <w:marTop w:val="0"/>
                                  <w:marBottom w:val="0"/>
                                  <w:divBdr>
                                    <w:top w:val="none" w:sz="0" w:space="0" w:color="auto"/>
                                    <w:left w:val="none" w:sz="0" w:space="0" w:color="auto"/>
                                    <w:bottom w:val="none" w:sz="0" w:space="0" w:color="auto"/>
                                    <w:right w:val="none" w:sz="0" w:space="0" w:color="auto"/>
                                  </w:divBdr>
                                </w:div>
                                <w:div w:id="557975403">
                                  <w:marLeft w:val="0"/>
                                  <w:marRight w:val="0"/>
                                  <w:marTop w:val="0"/>
                                  <w:marBottom w:val="0"/>
                                  <w:divBdr>
                                    <w:top w:val="none" w:sz="0" w:space="0" w:color="auto"/>
                                    <w:left w:val="none" w:sz="0" w:space="0" w:color="auto"/>
                                    <w:bottom w:val="none" w:sz="0" w:space="0" w:color="auto"/>
                                    <w:right w:val="none" w:sz="0" w:space="0" w:color="auto"/>
                                  </w:divBdr>
                                </w:div>
                                <w:div w:id="537011649">
                                  <w:marLeft w:val="0"/>
                                  <w:marRight w:val="0"/>
                                  <w:marTop w:val="0"/>
                                  <w:marBottom w:val="0"/>
                                  <w:divBdr>
                                    <w:top w:val="none" w:sz="0" w:space="0" w:color="auto"/>
                                    <w:left w:val="none" w:sz="0" w:space="0" w:color="auto"/>
                                    <w:bottom w:val="none" w:sz="0" w:space="0" w:color="auto"/>
                                    <w:right w:val="none" w:sz="0" w:space="0" w:color="auto"/>
                                  </w:divBdr>
                                </w:div>
                                <w:div w:id="22556218">
                                  <w:marLeft w:val="0"/>
                                  <w:marRight w:val="0"/>
                                  <w:marTop w:val="0"/>
                                  <w:marBottom w:val="0"/>
                                  <w:divBdr>
                                    <w:top w:val="none" w:sz="0" w:space="0" w:color="auto"/>
                                    <w:left w:val="none" w:sz="0" w:space="0" w:color="auto"/>
                                    <w:bottom w:val="none" w:sz="0" w:space="0" w:color="auto"/>
                                    <w:right w:val="none" w:sz="0" w:space="0" w:color="auto"/>
                                  </w:divBdr>
                                </w:div>
                                <w:div w:id="112527230">
                                  <w:marLeft w:val="0"/>
                                  <w:marRight w:val="0"/>
                                  <w:marTop w:val="0"/>
                                  <w:marBottom w:val="0"/>
                                  <w:divBdr>
                                    <w:top w:val="none" w:sz="0" w:space="0" w:color="auto"/>
                                    <w:left w:val="none" w:sz="0" w:space="0" w:color="auto"/>
                                    <w:bottom w:val="none" w:sz="0" w:space="0" w:color="auto"/>
                                    <w:right w:val="none" w:sz="0" w:space="0" w:color="auto"/>
                                  </w:divBdr>
                                </w:div>
                                <w:div w:id="2010785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nianmisr.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gopp.gov.eg/" TargetMode="External"/><Relationship Id="rId12" Type="http://schemas.openxmlformats.org/officeDocument/2006/relationships/hyperlink" Target="http://www.aun.edu.eg/"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aun.edu.eg/" TargetMode="External"/><Relationship Id="rId11" Type="http://schemas.openxmlformats.org/officeDocument/2006/relationships/hyperlink" Target="http://www.aun.edu.eg/" TargetMode="External"/><Relationship Id="rId5" Type="http://schemas.openxmlformats.org/officeDocument/2006/relationships/hyperlink" Target="http://www.urbanharmony.org/" TargetMode="External"/><Relationship Id="rId10" Type="http://schemas.openxmlformats.org/officeDocument/2006/relationships/hyperlink" Target="http://www.aun.edu.eg/" TargetMode="External"/><Relationship Id="rId4" Type="http://schemas.openxmlformats.org/officeDocument/2006/relationships/webSettings" Target="webSettings.xml"/><Relationship Id="rId9" Type="http://schemas.openxmlformats.org/officeDocument/2006/relationships/hyperlink" Target="http://www.asrt.sci.e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897</Words>
  <Characters>5114</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techno</dc:creator>
  <cp:lastModifiedBy>techno</cp:lastModifiedBy>
  <cp:revision>2</cp:revision>
  <dcterms:created xsi:type="dcterms:W3CDTF">2015-08-17T21:25:00Z</dcterms:created>
  <dcterms:modified xsi:type="dcterms:W3CDTF">2015-08-17T21:25:00Z</dcterms:modified>
</cp:coreProperties>
</file>